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39897" w14:textId="77777777" w:rsidR="009D163B" w:rsidRPr="0075244C" w:rsidRDefault="00000000">
      <w:pPr>
        <w:rPr>
          <w:rFonts w:ascii="Times New Roman" w:hAnsi="Times New Roman" w:cs="Times New Roman"/>
          <w:color w:val="000000" w:themeColor="text1"/>
          <w:sz w:val="48"/>
          <w:szCs w:val="48"/>
        </w:rPr>
      </w:pPr>
      <w:r w:rsidRPr="0075244C">
        <w:rPr>
          <w:rFonts w:ascii="Times New Roman" w:hAnsi="Times New Roman" w:cs="Times New Roman"/>
          <w:b/>
          <w:color w:val="000000" w:themeColor="text1"/>
          <w:sz w:val="48"/>
          <w:szCs w:val="48"/>
        </w:rPr>
        <w:t>Group Project Handbook</w:t>
      </w:r>
    </w:p>
    <w:p w14:paraId="0601B70B" w14:textId="74A099C1"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Conservation</w:t>
      </w:r>
      <w:r w:rsidR="00AB7352">
        <w:rPr>
          <w:rFonts w:ascii="Times New Roman" w:hAnsi="Times New Roman" w:cs="Times New Roman"/>
          <w:color w:val="000000" w:themeColor="text1"/>
          <w:sz w:val="24"/>
          <w:szCs w:val="24"/>
        </w:rPr>
        <w:t xml:space="preserve"> Module</w:t>
      </w:r>
    </w:p>
    <w:p w14:paraId="0AD7E0D7"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Course instructor: Flavia Tromboni</w:t>
      </w:r>
    </w:p>
    <w:p w14:paraId="16D9424B" w14:textId="5037661E"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 xml:space="preserve">Five groups. Five biomes. </w:t>
      </w:r>
    </w:p>
    <w:p w14:paraId="27D0F4D7" w14:textId="77777777" w:rsidR="009D163B" w:rsidRPr="00AB7352" w:rsidRDefault="00000000">
      <w:pPr>
        <w:spacing w:before="480"/>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How should a specific conservation target be managed over the next 10 to 20 years under multiple pressures and climate change?</w:t>
      </w:r>
    </w:p>
    <w:p w14:paraId="164D9B6C" w14:textId="61F67681"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Each group will choose one real case within its assigned biome, compare feasible management alternatives</w:t>
      </w:r>
      <w:r w:rsidR="000F028C">
        <w:rPr>
          <w:rFonts w:ascii="Times New Roman" w:hAnsi="Times New Roman" w:cs="Times New Roman"/>
          <w:color w:val="000000" w:themeColor="text1"/>
          <w:sz w:val="24"/>
          <w:szCs w:val="24"/>
        </w:rPr>
        <w:t>,</w:t>
      </w:r>
      <w:r w:rsidRPr="00AB7352">
        <w:rPr>
          <w:rFonts w:ascii="Times New Roman" w:hAnsi="Times New Roman" w:cs="Times New Roman"/>
          <w:color w:val="000000" w:themeColor="text1"/>
          <w:sz w:val="24"/>
          <w:szCs w:val="24"/>
        </w:rPr>
        <w:t xml:space="preserve"> and prepare an </w:t>
      </w:r>
      <w:r w:rsidR="000F028C">
        <w:rPr>
          <w:rFonts w:ascii="Times New Roman" w:hAnsi="Times New Roman" w:cs="Times New Roman"/>
          <w:color w:val="000000" w:themeColor="text1"/>
          <w:sz w:val="24"/>
          <w:szCs w:val="24"/>
        </w:rPr>
        <w:t>evidence-based</w:t>
      </w:r>
      <w:r w:rsidRPr="00AB7352">
        <w:rPr>
          <w:rFonts w:ascii="Times New Roman" w:hAnsi="Times New Roman" w:cs="Times New Roman"/>
          <w:color w:val="000000" w:themeColor="text1"/>
          <w:sz w:val="24"/>
          <w:szCs w:val="24"/>
        </w:rPr>
        <w:t xml:space="preserve"> recommendation. The instructor will help each group narrow the case and identify a relevant managing body or other actor.  The project </w:t>
      </w:r>
      <w:r w:rsidR="000F028C">
        <w:rPr>
          <w:rFonts w:ascii="Times New Roman" w:hAnsi="Times New Roman" w:cs="Times New Roman"/>
          <w:color w:val="000000" w:themeColor="text1"/>
          <w:sz w:val="24"/>
          <w:szCs w:val="24"/>
        </w:rPr>
        <w:t>will be developed</w:t>
      </w:r>
      <w:r w:rsidRPr="00AB7352">
        <w:rPr>
          <w:rFonts w:ascii="Times New Roman" w:hAnsi="Times New Roman" w:cs="Times New Roman"/>
          <w:color w:val="000000" w:themeColor="text1"/>
          <w:sz w:val="24"/>
          <w:szCs w:val="24"/>
        </w:rPr>
        <w:t xml:space="preserve"> during the weekly </w:t>
      </w:r>
      <w:r w:rsidR="000F028C" w:rsidRPr="00AB7352">
        <w:rPr>
          <w:rFonts w:ascii="Times New Roman" w:hAnsi="Times New Roman" w:cs="Times New Roman"/>
          <w:color w:val="000000" w:themeColor="text1"/>
          <w:sz w:val="24"/>
          <w:szCs w:val="24"/>
        </w:rPr>
        <w:t>30-minute</w:t>
      </w:r>
      <w:r w:rsidRPr="00AB7352">
        <w:rPr>
          <w:rFonts w:ascii="Times New Roman" w:hAnsi="Times New Roman" w:cs="Times New Roman"/>
          <w:color w:val="000000" w:themeColor="text1"/>
          <w:sz w:val="24"/>
          <w:szCs w:val="24"/>
        </w:rPr>
        <w:t xml:space="preserve"> project studio. The </w:t>
      </w:r>
      <w:r w:rsidR="000F028C">
        <w:rPr>
          <w:rFonts w:ascii="Times New Roman" w:hAnsi="Times New Roman" w:cs="Times New Roman"/>
          <w:color w:val="000000" w:themeColor="text1"/>
          <w:sz w:val="24"/>
          <w:szCs w:val="24"/>
        </w:rPr>
        <w:t>Field</w:t>
      </w:r>
      <w:r w:rsidRPr="00AB7352">
        <w:rPr>
          <w:rFonts w:ascii="Times New Roman" w:hAnsi="Times New Roman" w:cs="Times New Roman"/>
          <w:color w:val="000000" w:themeColor="text1"/>
          <w:sz w:val="24"/>
          <w:szCs w:val="24"/>
        </w:rPr>
        <w:t xml:space="preserve"> visit</w:t>
      </w:r>
      <w:r w:rsidR="000F028C">
        <w:rPr>
          <w:rFonts w:ascii="Times New Roman" w:hAnsi="Times New Roman" w:cs="Times New Roman"/>
          <w:color w:val="000000" w:themeColor="text1"/>
          <w:sz w:val="24"/>
          <w:szCs w:val="24"/>
        </w:rPr>
        <w:t xml:space="preserve"> will</w:t>
      </w:r>
      <w:r w:rsidRPr="00AB7352">
        <w:rPr>
          <w:rFonts w:ascii="Times New Roman" w:hAnsi="Times New Roman" w:cs="Times New Roman"/>
          <w:color w:val="000000" w:themeColor="text1"/>
          <w:sz w:val="24"/>
          <w:szCs w:val="24"/>
        </w:rPr>
        <w:t xml:space="preserve"> provide observations and ideas</w:t>
      </w:r>
      <w:r w:rsidR="000F028C">
        <w:rPr>
          <w:rFonts w:ascii="Times New Roman" w:hAnsi="Times New Roman" w:cs="Times New Roman"/>
          <w:color w:val="000000" w:themeColor="text1"/>
          <w:sz w:val="24"/>
          <w:szCs w:val="24"/>
        </w:rPr>
        <w:t>.</w:t>
      </w:r>
    </w:p>
    <w:p w14:paraId="3A50445E"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345BA497" w14:textId="2178BAF6" w:rsidR="009D163B" w:rsidRPr="0075244C" w:rsidRDefault="00000000">
      <w:pPr>
        <w:pStyle w:val="Ttulo1"/>
        <w:rPr>
          <w:rFonts w:ascii="Times New Roman" w:hAnsi="Times New Roman" w:cs="Times New Roman"/>
          <w:color w:val="000000" w:themeColor="text1"/>
          <w:sz w:val="40"/>
          <w:szCs w:val="40"/>
        </w:rPr>
      </w:pPr>
      <w:r w:rsidRPr="0075244C">
        <w:rPr>
          <w:rFonts w:ascii="Times New Roman" w:hAnsi="Times New Roman" w:cs="Times New Roman"/>
          <w:color w:val="000000" w:themeColor="text1"/>
          <w:sz w:val="40"/>
          <w:szCs w:val="40"/>
        </w:rPr>
        <w:lastRenderedPageBreak/>
        <w:t>Project purpose</w:t>
      </w:r>
    </w:p>
    <w:p w14:paraId="3AC5F18C" w14:textId="472D1CD0"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You will work as a conservation decision team. You must identify a decision that a real organisation or authority could take, compare feasible alternatives</w:t>
      </w:r>
      <w:r w:rsidR="000F028C">
        <w:rPr>
          <w:rFonts w:ascii="Times New Roman" w:hAnsi="Times New Roman" w:cs="Times New Roman"/>
          <w:color w:val="000000" w:themeColor="text1"/>
          <w:sz w:val="24"/>
          <w:szCs w:val="24"/>
        </w:rPr>
        <w:t>,</w:t>
      </w:r>
      <w:r w:rsidRPr="00AB7352">
        <w:rPr>
          <w:rFonts w:ascii="Times New Roman" w:hAnsi="Times New Roman" w:cs="Times New Roman"/>
          <w:color w:val="000000" w:themeColor="text1"/>
          <w:sz w:val="24"/>
          <w:szCs w:val="24"/>
        </w:rPr>
        <w:t xml:space="preserve"> and justify a recommendation using scientific evidence. You must also explain how climate change and uncertainty affect the conservation target and the proposed action.</w:t>
      </w:r>
    </w:p>
    <w:p w14:paraId="56D066A5"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The common assignment</w:t>
      </w:r>
    </w:p>
    <w:p w14:paraId="13FE992B"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All groups answer the following question, adapted to their biome and case:</w:t>
      </w:r>
    </w:p>
    <w:p w14:paraId="2946B634" w14:textId="77777777" w:rsidR="009D163B" w:rsidRPr="00AB7352" w:rsidRDefault="00000000">
      <w:pPr>
        <w:ind w:left="397" w:right="397"/>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How could [relevant managing body or actor] help conserve [specific target] in [real place] over the next 10 to 20 years, given [multiple pressures] and projected climate change?</w:t>
      </w:r>
    </w:p>
    <w:p w14:paraId="18C8A97B"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Learning outcomes</w:t>
      </w:r>
    </w:p>
    <w:p w14:paraId="651A9D30"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Turn a broad conservation issue into a precise decision problem.</w:t>
      </w:r>
    </w:p>
    <w:p w14:paraId="490D1B8B"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Separate ecological evidence, assumptions, value choices and practical constraints.</w:t>
      </w:r>
    </w:p>
    <w:p w14:paraId="16E68CEC"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Explain how drivers and pressures cause ecological and social consequences.</w:t>
      </w:r>
    </w:p>
    <w:p w14:paraId="25B90304"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Compare management alternatives using the same explicit criteria.</w:t>
      </w:r>
    </w:p>
    <w:p w14:paraId="45B57CA8"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Evaluate whether objectives and actions remain realistic under future climate conditions.</w:t>
      </w:r>
    </w:p>
    <w:p w14:paraId="5E7C0874"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Use field observations critically and test whether lessons transfer across ecosystems.</w:t>
      </w:r>
    </w:p>
    <w:p w14:paraId="575D38A9"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Communicate a concise recommendation to a relevant managing body or community actor.</w:t>
      </w:r>
    </w:p>
    <w:p w14:paraId="2E53822A"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Translate a complex conservation problem into an accurate and engaging learning activity for secondary school students.</w:t>
      </w:r>
    </w:p>
    <w:p w14:paraId="2164ED7C"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37F76173" w14:textId="5AEF5DEB" w:rsidR="009D163B" w:rsidRPr="0075244C" w:rsidRDefault="00000000">
      <w:pPr>
        <w:pStyle w:val="Ttulo1"/>
        <w:rPr>
          <w:rFonts w:ascii="Times New Roman" w:hAnsi="Times New Roman" w:cs="Times New Roman"/>
          <w:color w:val="000000" w:themeColor="text1"/>
          <w:sz w:val="40"/>
          <w:szCs w:val="40"/>
        </w:rPr>
      </w:pPr>
      <w:r w:rsidRPr="0075244C">
        <w:rPr>
          <w:rFonts w:ascii="Times New Roman" w:hAnsi="Times New Roman" w:cs="Times New Roman"/>
          <w:color w:val="000000" w:themeColor="text1"/>
          <w:sz w:val="40"/>
          <w:szCs w:val="40"/>
        </w:rPr>
        <w:lastRenderedPageBreak/>
        <w:t>The five groups</w:t>
      </w:r>
    </w:p>
    <w:tbl>
      <w:tblPr>
        <w:tblStyle w:val="Tablaconcuadrculaclara"/>
        <w:tblW w:w="0" w:type="auto"/>
        <w:tblLayout w:type="fixed"/>
        <w:tblLook w:val="04A0" w:firstRow="1" w:lastRow="0" w:firstColumn="1" w:lastColumn="0" w:noHBand="0" w:noVBand="1"/>
      </w:tblPr>
      <w:tblGrid>
        <w:gridCol w:w="2665"/>
        <w:gridCol w:w="6236"/>
      </w:tblGrid>
      <w:tr w:rsidR="009D163B" w:rsidRPr="00AB7352" w14:paraId="58588303" w14:textId="77777777" w:rsidTr="005A1D95">
        <w:tc>
          <w:tcPr>
            <w:tcW w:w="2665" w:type="dxa"/>
          </w:tcPr>
          <w:p w14:paraId="2862437C"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Group and biome</w:t>
            </w:r>
          </w:p>
        </w:tc>
        <w:tc>
          <w:tcPr>
            <w:tcW w:w="6236" w:type="dxa"/>
          </w:tcPr>
          <w:p w14:paraId="5CC3A331"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Assigned objective</w:t>
            </w:r>
          </w:p>
        </w:tc>
      </w:tr>
      <w:tr w:rsidR="009D163B" w:rsidRPr="00AB7352" w14:paraId="19C1AE2E" w14:textId="77777777" w:rsidTr="005A1D95">
        <w:tc>
          <w:tcPr>
            <w:tcW w:w="2665" w:type="dxa"/>
          </w:tcPr>
          <w:p w14:paraId="56A6FFBA"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Group </w:t>
            </w:r>
            <w:proofErr w:type="gramStart"/>
            <w:r w:rsidRPr="00AB7352">
              <w:rPr>
                <w:rFonts w:ascii="Times New Roman" w:hAnsi="Times New Roman" w:cs="Times New Roman"/>
                <w:b/>
                <w:color w:val="000000" w:themeColor="text1"/>
                <w:sz w:val="24"/>
                <w:szCs w:val="24"/>
              </w:rPr>
              <w:t>1  Freshwater</w:t>
            </w:r>
            <w:proofErr w:type="gramEnd"/>
          </w:p>
        </w:tc>
        <w:tc>
          <w:tcPr>
            <w:tcW w:w="6236" w:type="dxa"/>
          </w:tcPr>
          <w:p w14:paraId="5FAD6327"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Connectivity and ecological flows. Maintain or restore connections and flows needed by species and ecosystem processes.</w:t>
            </w:r>
          </w:p>
        </w:tc>
      </w:tr>
      <w:tr w:rsidR="009D163B" w:rsidRPr="00AB7352" w14:paraId="6B36B6A1" w14:textId="77777777" w:rsidTr="005A1D95">
        <w:tc>
          <w:tcPr>
            <w:tcW w:w="2665" w:type="dxa"/>
          </w:tcPr>
          <w:p w14:paraId="3643DA7A"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Group </w:t>
            </w:r>
            <w:proofErr w:type="gramStart"/>
            <w:r w:rsidRPr="00AB7352">
              <w:rPr>
                <w:rFonts w:ascii="Times New Roman" w:hAnsi="Times New Roman" w:cs="Times New Roman"/>
                <w:b/>
                <w:color w:val="000000" w:themeColor="text1"/>
                <w:sz w:val="24"/>
                <w:szCs w:val="24"/>
              </w:rPr>
              <w:t>2  Forest</w:t>
            </w:r>
            <w:proofErr w:type="gramEnd"/>
            <w:r w:rsidRPr="00AB7352">
              <w:rPr>
                <w:rFonts w:ascii="Times New Roman" w:hAnsi="Times New Roman" w:cs="Times New Roman"/>
                <w:b/>
                <w:color w:val="000000" w:themeColor="text1"/>
                <w:sz w:val="24"/>
                <w:szCs w:val="24"/>
              </w:rPr>
              <w:t xml:space="preserve"> or mountain</w:t>
            </w:r>
          </w:p>
        </w:tc>
        <w:tc>
          <w:tcPr>
            <w:tcW w:w="6236" w:type="dxa"/>
          </w:tcPr>
          <w:p w14:paraId="642143E6"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Climate vulnerability and adaptive conservation. Reduce vulnerability while retaining ecological functions and future options.</w:t>
            </w:r>
          </w:p>
        </w:tc>
      </w:tr>
      <w:tr w:rsidR="009D163B" w:rsidRPr="00AB7352" w14:paraId="1BAFF41A" w14:textId="77777777" w:rsidTr="005A1D95">
        <w:tc>
          <w:tcPr>
            <w:tcW w:w="2665" w:type="dxa"/>
          </w:tcPr>
          <w:p w14:paraId="2D0923CB"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Group </w:t>
            </w:r>
            <w:proofErr w:type="gramStart"/>
            <w:r w:rsidRPr="00AB7352">
              <w:rPr>
                <w:rFonts w:ascii="Times New Roman" w:hAnsi="Times New Roman" w:cs="Times New Roman"/>
                <w:b/>
                <w:color w:val="000000" w:themeColor="text1"/>
                <w:sz w:val="24"/>
                <w:szCs w:val="24"/>
              </w:rPr>
              <w:t>3  Urban</w:t>
            </w:r>
            <w:proofErr w:type="gramEnd"/>
          </w:p>
        </w:tc>
        <w:tc>
          <w:tcPr>
            <w:tcW w:w="6236" w:type="dxa"/>
          </w:tcPr>
          <w:p w14:paraId="52AEEC66"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Biodiversity and environmental equity. Improve biodiversity while considering unequal access, exposure, benefits and participation.</w:t>
            </w:r>
          </w:p>
        </w:tc>
      </w:tr>
      <w:tr w:rsidR="009D163B" w:rsidRPr="00AB7352" w14:paraId="5EDB2774" w14:textId="77777777" w:rsidTr="005A1D95">
        <w:tc>
          <w:tcPr>
            <w:tcW w:w="2665" w:type="dxa"/>
          </w:tcPr>
          <w:p w14:paraId="48344444"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Group </w:t>
            </w:r>
            <w:proofErr w:type="gramStart"/>
            <w:r w:rsidRPr="00AB7352">
              <w:rPr>
                <w:rFonts w:ascii="Times New Roman" w:hAnsi="Times New Roman" w:cs="Times New Roman"/>
                <w:b/>
                <w:color w:val="000000" w:themeColor="text1"/>
                <w:sz w:val="24"/>
                <w:szCs w:val="24"/>
              </w:rPr>
              <w:t>4  Wetlands</w:t>
            </w:r>
            <w:proofErr w:type="gramEnd"/>
            <w:r w:rsidRPr="00AB7352">
              <w:rPr>
                <w:rFonts w:ascii="Times New Roman" w:hAnsi="Times New Roman" w:cs="Times New Roman"/>
                <w:b/>
                <w:color w:val="000000" w:themeColor="text1"/>
                <w:sz w:val="24"/>
                <w:szCs w:val="24"/>
              </w:rPr>
              <w:t xml:space="preserve"> and transitional waters</w:t>
            </w:r>
          </w:p>
        </w:tc>
        <w:tc>
          <w:tcPr>
            <w:tcW w:w="6236" w:type="dxa"/>
          </w:tcPr>
          <w:p w14:paraId="182BAEBC"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Functions under cumulative pressures. Maintain key functions where hydrological change, pollution, land use and climate interact.</w:t>
            </w:r>
          </w:p>
        </w:tc>
      </w:tr>
      <w:tr w:rsidR="009D163B" w:rsidRPr="00AB7352" w14:paraId="1E034853" w14:textId="77777777" w:rsidTr="005A1D95">
        <w:tc>
          <w:tcPr>
            <w:tcW w:w="2665" w:type="dxa"/>
          </w:tcPr>
          <w:p w14:paraId="18858015"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Group </w:t>
            </w:r>
            <w:proofErr w:type="gramStart"/>
            <w:r w:rsidRPr="00AB7352">
              <w:rPr>
                <w:rFonts w:ascii="Times New Roman" w:hAnsi="Times New Roman" w:cs="Times New Roman"/>
                <w:b/>
                <w:color w:val="000000" w:themeColor="text1"/>
                <w:sz w:val="24"/>
                <w:szCs w:val="24"/>
              </w:rPr>
              <w:t>5  Marine</w:t>
            </w:r>
            <w:proofErr w:type="gramEnd"/>
            <w:r w:rsidRPr="00AB7352">
              <w:rPr>
                <w:rFonts w:ascii="Times New Roman" w:hAnsi="Times New Roman" w:cs="Times New Roman"/>
                <w:b/>
                <w:color w:val="000000" w:themeColor="text1"/>
                <w:sz w:val="24"/>
                <w:szCs w:val="24"/>
              </w:rPr>
              <w:t xml:space="preserve"> and coastal</w:t>
            </w:r>
          </w:p>
        </w:tc>
        <w:tc>
          <w:tcPr>
            <w:tcW w:w="6236" w:type="dxa"/>
          </w:tcPr>
          <w:p w14:paraId="548F7188"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Ecological change and human uses. Manage ecological change while addressing fishing, tourism and other human uses.</w:t>
            </w:r>
          </w:p>
        </w:tc>
      </w:tr>
    </w:tbl>
    <w:p w14:paraId="7EFA4A6D" w14:textId="77777777" w:rsidR="009D163B" w:rsidRPr="00AB7352" w:rsidRDefault="009D163B">
      <w:pPr>
        <w:spacing w:after="20"/>
        <w:rPr>
          <w:rFonts w:ascii="Times New Roman" w:hAnsi="Times New Roman" w:cs="Times New Roman"/>
          <w:color w:val="000000" w:themeColor="text1"/>
          <w:sz w:val="24"/>
          <w:szCs w:val="24"/>
        </w:rPr>
      </w:pPr>
    </w:p>
    <w:p w14:paraId="7FE82D2E"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091A3A3F" w14:textId="679C30CA" w:rsidR="009D163B" w:rsidRPr="00AB7352" w:rsidRDefault="00000000">
      <w:pPr>
        <w:pStyle w:val="Ttulo1"/>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lastRenderedPageBreak/>
        <w:t>Selecting a suitable case</w:t>
      </w:r>
    </w:p>
    <w:p w14:paraId="4E39322A"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Choose one case during the first project studio. The case does not need to be perfectly formulated at the start: the instructor will help you narrow the place, target and question. A suitable case should meet the six conditions below.</w:t>
      </w:r>
    </w:p>
    <w:tbl>
      <w:tblPr>
        <w:tblStyle w:val="Tablaconcuadrculaclara"/>
        <w:tblW w:w="0" w:type="auto"/>
        <w:tblLayout w:type="fixed"/>
        <w:tblLook w:val="04A0" w:firstRow="1" w:lastRow="0" w:firstColumn="1" w:lastColumn="0" w:noHBand="0" w:noVBand="1"/>
      </w:tblPr>
      <w:tblGrid>
        <w:gridCol w:w="2665"/>
        <w:gridCol w:w="6236"/>
      </w:tblGrid>
      <w:tr w:rsidR="009D163B" w:rsidRPr="00AB7352" w14:paraId="01B96811" w14:textId="77777777" w:rsidTr="005A1D95">
        <w:tc>
          <w:tcPr>
            <w:tcW w:w="2665" w:type="dxa"/>
          </w:tcPr>
          <w:p w14:paraId="034666B4"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Criterion</w:t>
            </w:r>
          </w:p>
        </w:tc>
        <w:tc>
          <w:tcPr>
            <w:tcW w:w="6236" w:type="dxa"/>
          </w:tcPr>
          <w:p w14:paraId="3EDEBB04"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Minimum requirement</w:t>
            </w:r>
          </w:p>
        </w:tc>
      </w:tr>
      <w:tr w:rsidR="009D163B" w:rsidRPr="00AB7352" w14:paraId="77CCF21D" w14:textId="77777777" w:rsidTr="005A1D95">
        <w:tc>
          <w:tcPr>
            <w:tcW w:w="2665" w:type="dxa"/>
          </w:tcPr>
          <w:p w14:paraId="40DA15F7"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Documented problem</w:t>
            </w:r>
          </w:p>
        </w:tc>
        <w:tc>
          <w:tcPr>
            <w:tcW w:w="6236" w:type="dxa"/>
          </w:tcPr>
          <w:p w14:paraId="09896AA5"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Scientific research or authoritative monitoring shows a conservation problem or emerging risk.</w:t>
            </w:r>
          </w:p>
        </w:tc>
      </w:tr>
      <w:tr w:rsidR="009D163B" w:rsidRPr="00AB7352" w14:paraId="182B87BC" w14:textId="77777777" w:rsidTr="005A1D95">
        <w:tc>
          <w:tcPr>
            <w:tcW w:w="2665" w:type="dxa"/>
          </w:tcPr>
          <w:p w14:paraId="0C7128E4"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Specific target</w:t>
            </w:r>
          </w:p>
        </w:tc>
        <w:tc>
          <w:tcPr>
            <w:tcW w:w="6236" w:type="dxa"/>
          </w:tcPr>
          <w:p w14:paraId="6C3A6B19"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You can name the species, population, habitat, ecological function or social ecological value to be maintained.</w:t>
            </w:r>
          </w:p>
        </w:tc>
      </w:tr>
      <w:tr w:rsidR="009D163B" w:rsidRPr="00AB7352" w14:paraId="40ADE1C6" w14:textId="77777777" w:rsidTr="005A1D95">
        <w:tc>
          <w:tcPr>
            <w:tcW w:w="2665" w:type="dxa"/>
          </w:tcPr>
          <w:p w14:paraId="5902EF44"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Relevant actor</w:t>
            </w:r>
          </w:p>
        </w:tc>
        <w:tc>
          <w:tcPr>
            <w:tcW w:w="6236" w:type="dxa"/>
          </w:tcPr>
          <w:p w14:paraId="60A1F7D7"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A plausible managing body, community organisation, school or other actor can be connected to the case. The instructor will help you identify it.</w:t>
            </w:r>
          </w:p>
        </w:tc>
      </w:tr>
      <w:tr w:rsidR="009D163B" w:rsidRPr="00AB7352" w14:paraId="3A0464B2" w14:textId="77777777" w:rsidTr="005A1D95">
        <w:tc>
          <w:tcPr>
            <w:tcW w:w="2665" w:type="dxa"/>
          </w:tcPr>
          <w:p w14:paraId="69BB4DA2"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Actual choice</w:t>
            </w:r>
          </w:p>
        </w:tc>
        <w:tc>
          <w:tcPr>
            <w:tcW w:w="6236" w:type="dxa"/>
          </w:tcPr>
          <w:p w14:paraId="519E1E7C"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At least three management alternatives can be compared.</w:t>
            </w:r>
          </w:p>
        </w:tc>
      </w:tr>
      <w:tr w:rsidR="009D163B" w:rsidRPr="00AB7352" w14:paraId="2D9356D2" w14:textId="77777777" w:rsidTr="005A1D95">
        <w:tc>
          <w:tcPr>
            <w:tcW w:w="2665" w:type="dxa"/>
          </w:tcPr>
          <w:p w14:paraId="5597DED9"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Future relevance</w:t>
            </w:r>
          </w:p>
        </w:tc>
        <w:tc>
          <w:tcPr>
            <w:tcW w:w="6236" w:type="dxa"/>
          </w:tcPr>
          <w:p w14:paraId="3E4D1109"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Climate change could alter the target, pressures or effectiveness of the alternatives.</w:t>
            </w:r>
          </w:p>
        </w:tc>
      </w:tr>
      <w:tr w:rsidR="009D163B" w:rsidRPr="00AB7352" w14:paraId="4B412301" w14:textId="77777777" w:rsidTr="005A1D95">
        <w:tc>
          <w:tcPr>
            <w:tcW w:w="2665" w:type="dxa"/>
          </w:tcPr>
          <w:p w14:paraId="087673E2"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Feasible evidence base</w:t>
            </w:r>
          </w:p>
        </w:tc>
        <w:tc>
          <w:tcPr>
            <w:tcW w:w="6236" w:type="dxa"/>
          </w:tcPr>
          <w:p w14:paraId="4348646B"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Enough scientific evidence is available for analysis within the course schedule.</w:t>
            </w:r>
          </w:p>
        </w:tc>
      </w:tr>
    </w:tbl>
    <w:p w14:paraId="1CE8B7CE" w14:textId="77777777" w:rsidR="009D163B" w:rsidRPr="00AB7352" w:rsidRDefault="009D163B">
      <w:pPr>
        <w:spacing w:after="20"/>
        <w:rPr>
          <w:rFonts w:ascii="Times New Roman" w:hAnsi="Times New Roman" w:cs="Times New Roman"/>
          <w:color w:val="000000" w:themeColor="text1"/>
          <w:sz w:val="24"/>
          <w:szCs w:val="24"/>
        </w:rPr>
      </w:pPr>
    </w:p>
    <w:p w14:paraId="26E01688"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Case approval form</w:t>
      </w:r>
    </w:p>
    <w:p w14:paraId="7DCD17D3"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Assigned biome and objective</w:t>
      </w:r>
      <w:r w:rsidRPr="00AB7352">
        <w:rPr>
          <w:rFonts w:ascii="Times New Roman" w:hAnsi="Times New Roman" w:cs="Times New Roman"/>
          <w:color w:val="000000" w:themeColor="text1"/>
          <w:sz w:val="24"/>
          <w:szCs w:val="24"/>
        </w:rPr>
        <w:br/>
        <w:t>____________________________________________________________________________________________</w:t>
      </w:r>
      <w:r w:rsidRPr="00AB7352">
        <w:rPr>
          <w:rFonts w:ascii="Times New Roman" w:hAnsi="Times New Roman" w:cs="Times New Roman"/>
          <w:color w:val="000000" w:themeColor="text1"/>
          <w:sz w:val="24"/>
          <w:szCs w:val="24"/>
        </w:rPr>
        <w:br/>
      </w:r>
    </w:p>
    <w:p w14:paraId="4017F13D"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Selected location and ecosystem</w:t>
      </w:r>
      <w:r w:rsidRPr="00AB7352">
        <w:rPr>
          <w:rFonts w:ascii="Times New Roman" w:hAnsi="Times New Roman" w:cs="Times New Roman"/>
          <w:color w:val="000000" w:themeColor="text1"/>
          <w:sz w:val="24"/>
          <w:szCs w:val="24"/>
        </w:rPr>
        <w:br/>
        <w:t>____________________________________________________________________________________________</w:t>
      </w:r>
      <w:r w:rsidRPr="00AB7352">
        <w:rPr>
          <w:rFonts w:ascii="Times New Roman" w:hAnsi="Times New Roman" w:cs="Times New Roman"/>
          <w:color w:val="000000" w:themeColor="text1"/>
          <w:sz w:val="24"/>
          <w:szCs w:val="24"/>
        </w:rPr>
        <w:br/>
      </w:r>
    </w:p>
    <w:p w14:paraId="718E871A"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Primary conservation target</w:t>
      </w:r>
      <w:r w:rsidRPr="00AB7352">
        <w:rPr>
          <w:rFonts w:ascii="Times New Roman" w:hAnsi="Times New Roman" w:cs="Times New Roman"/>
          <w:color w:val="000000" w:themeColor="text1"/>
          <w:sz w:val="24"/>
          <w:szCs w:val="24"/>
        </w:rPr>
        <w:br/>
        <w:t>____________________________________________________________________________________________</w:t>
      </w:r>
      <w:r w:rsidRPr="00AB7352">
        <w:rPr>
          <w:rFonts w:ascii="Times New Roman" w:hAnsi="Times New Roman" w:cs="Times New Roman"/>
          <w:color w:val="000000" w:themeColor="text1"/>
          <w:sz w:val="24"/>
          <w:szCs w:val="24"/>
        </w:rPr>
        <w:br/>
      </w:r>
    </w:p>
    <w:p w14:paraId="03E1D767"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Possible managing body or relevant actor</w:t>
      </w:r>
      <w:r w:rsidRPr="00AB7352">
        <w:rPr>
          <w:rFonts w:ascii="Times New Roman" w:hAnsi="Times New Roman" w:cs="Times New Roman"/>
          <w:color w:val="000000" w:themeColor="text1"/>
          <w:sz w:val="24"/>
          <w:szCs w:val="24"/>
        </w:rPr>
        <w:br/>
        <w:t>____________________________________________________________________________________________</w:t>
      </w:r>
      <w:r w:rsidRPr="00AB7352">
        <w:rPr>
          <w:rFonts w:ascii="Times New Roman" w:hAnsi="Times New Roman" w:cs="Times New Roman"/>
          <w:color w:val="000000" w:themeColor="text1"/>
          <w:sz w:val="24"/>
          <w:szCs w:val="24"/>
        </w:rPr>
        <w:br/>
      </w:r>
    </w:p>
    <w:p w14:paraId="0A112DB6"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Provisional decision question</w:t>
      </w:r>
      <w:r w:rsidRPr="00AB7352">
        <w:rPr>
          <w:rFonts w:ascii="Times New Roman" w:hAnsi="Times New Roman" w:cs="Times New Roman"/>
          <w:color w:val="000000" w:themeColor="text1"/>
          <w:sz w:val="24"/>
          <w:szCs w:val="24"/>
        </w:rPr>
        <w:br/>
        <w:t>____________________________________________________________________________________________</w:t>
      </w:r>
      <w:r w:rsidRPr="00AB7352">
        <w:rPr>
          <w:rFonts w:ascii="Times New Roman" w:hAnsi="Times New Roman" w:cs="Times New Roman"/>
          <w:color w:val="000000" w:themeColor="text1"/>
          <w:sz w:val="24"/>
          <w:szCs w:val="24"/>
        </w:rPr>
        <w:br/>
      </w:r>
    </w:p>
    <w:p w14:paraId="501367CC"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Three possible management alternatives</w:t>
      </w:r>
      <w:r w:rsidRPr="00AB7352">
        <w:rPr>
          <w:rFonts w:ascii="Times New Roman" w:hAnsi="Times New Roman" w:cs="Times New Roman"/>
          <w:color w:val="000000" w:themeColor="text1"/>
          <w:sz w:val="24"/>
          <w:szCs w:val="24"/>
        </w:rPr>
        <w:br/>
        <w:t>_____________________________________________________________________________</w:t>
      </w:r>
      <w:r w:rsidRPr="00AB7352">
        <w:rPr>
          <w:rFonts w:ascii="Times New Roman" w:hAnsi="Times New Roman" w:cs="Times New Roman"/>
          <w:color w:val="000000" w:themeColor="text1"/>
          <w:sz w:val="24"/>
          <w:szCs w:val="24"/>
        </w:rPr>
        <w:lastRenderedPageBreak/>
        <w:t>_______________</w:t>
      </w:r>
      <w:r w:rsidRPr="00AB7352">
        <w:rPr>
          <w:rFonts w:ascii="Times New Roman" w:hAnsi="Times New Roman" w:cs="Times New Roman"/>
          <w:color w:val="000000" w:themeColor="text1"/>
          <w:sz w:val="24"/>
          <w:szCs w:val="24"/>
        </w:rPr>
        <w:br/>
      </w:r>
    </w:p>
    <w:p w14:paraId="1381DE4B"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One or two starting scientific sources</w:t>
      </w:r>
      <w:r w:rsidRPr="00AB7352">
        <w:rPr>
          <w:rFonts w:ascii="Times New Roman" w:hAnsi="Times New Roman" w:cs="Times New Roman"/>
          <w:color w:val="000000" w:themeColor="text1"/>
          <w:sz w:val="24"/>
          <w:szCs w:val="24"/>
        </w:rPr>
        <w:br/>
        <w:t>____________________________________________________________________________________________</w:t>
      </w:r>
      <w:r w:rsidRPr="00AB7352">
        <w:rPr>
          <w:rFonts w:ascii="Times New Roman" w:hAnsi="Times New Roman" w:cs="Times New Roman"/>
          <w:color w:val="000000" w:themeColor="text1"/>
          <w:sz w:val="24"/>
          <w:szCs w:val="24"/>
        </w:rPr>
        <w:br/>
      </w:r>
    </w:p>
    <w:p w14:paraId="7839AD46"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Why the case is manageable within this course</w:t>
      </w:r>
      <w:r w:rsidRPr="00AB7352">
        <w:rPr>
          <w:rFonts w:ascii="Times New Roman" w:hAnsi="Times New Roman" w:cs="Times New Roman"/>
          <w:color w:val="000000" w:themeColor="text1"/>
          <w:sz w:val="24"/>
          <w:szCs w:val="24"/>
        </w:rPr>
        <w:br/>
        <w:t>____________________________________________________________________________________________</w:t>
      </w:r>
      <w:r w:rsidRPr="00AB7352">
        <w:rPr>
          <w:rFonts w:ascii="Times New Roman" w:hAnsi="Times New Roman" w:cs="Times New Roman"/>
          <w:color w:val="000000" w:themeColor="text1"/>
          <w:sz w:val="24"/>
          <w:szCs w:val="24"/>
        </w:rPr>
        <w:br/>
      </w:r>
    </w:p>
    <w:p w14:paraId="57B941F3"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7923FA4A" w14:textId="77777777" w:rsidR="009D163B" w:rsidRPr="0075244C" w:rsidRDefault="00000000">
      <w:pPr>
        <w:pStyle w:val="Ttulo2"/>
        <w:rPr>
          <w:rFonts w:ascii="Times New Roman" w:hAnsi="Times New Roman" w:cs="Times New Roman"/>
          <w:color w:val="000000" w:themeColor="text1"/>
          <w:sz w:val="40"/>
          <w:szCs w:val="40"/>
        </w:rPr>
      </w:pPr>
      <w:r w:rsidRPr="0075244C">
        <w:rPr>
          <w:rFonts w:ascii="Times New Roman" w:hAnsi="Times New Roman" w:cs="Times New Roman"/>
          <w:color w:val="000000" w:themeColor="text1"/>
          <w:sz w:val="40"/>
          <w:szCs w:val="40"/>
        </w:rPr>
        <w:lastRenderedPageBreak/>
        <w:t>How to identify the relevant managing body</w:t>
      </w:r>
    </w:p>
    <w:p w14:paraId="7445E21D" w14:textId="324EE22F"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Propose the most plausible body or actor and discuss it with the instructor. More than one organisation may share responsibility.</w:t>
      </w:r>
    </w:p>
    <w:tbl>
      <w:tblPr>
        <w:tblStyle w:val="Tablaconcuadrculaclara"/>
        <w:tblW w:w="0" w:type="auto"/>
        <w:tblLayout w:type="fixed"/>
        <w:tblLook w:val="04A0" w:firstRow="1" w:lastRow="0" w:firstColumn="1" w:lastColumn="0" w:noHBand="0" w:noVBand="1"/>
      </w:tblPr>
      <w:tblGrid>
        <w:gridCol w:w="2665"/>
        <w:gridCol w:w="6236"/>
      </w:tblGrid>
      <w:tr w:rsidR="009D163B" w:rsidRPr="00AB7352" w14:paraId="089C89D4" w14:textId="77777777" w:rsidTr="00E92BDB">
        <w:tc>
          <w:tcPr>
            <w:tcW w:w="2665" w:type="dxa"/>
          </w:tcPr>
          <w:p w14:paraId="38006ED8"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Type of case</w:t>
            </w:r>
          </w:p>
        </w:tc>
        <w:tc>
          <w:tcPr>
            <w:tcW w:w="6236" w:type="dxa"/>
          </w:tcPr>
          <w:p w14:paraId="03A91523"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Possible bodies or actors to investigate</w:t>
            </w:r>
          </w:p>
        </w:tc>
      </w:tr>
      <w:tr w:rsidR="009D163B" w:rsidRPr="00AB7352" w14:paraId="555A3A36" w14:textId="77777777" w:rsidTr="00E92BDB">
        <w:tc>
          <w:tcPr>
            <w:tcW w:w="2665" w:type="dxa"/>
          </w:tcPr>
          <w:p w14:paraId="786040A3"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Freshwater</w:t>
            </w:r>
          </w:p>
        </w:tc>
        <w:tc>
          <w:tcPr>
            <w:tcW w:w="6236" w:type="dxa"/>
          </w:tcPr>
          <w:p w14:paraId="1F9C9704"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River basin district authority, regional authority, municipality, park authority, irrigation consortium, water utility or hydropower operator.</w:t>
            </w:r>
          </w:p>
        </w:tc>
      </w:tr>
      <w:tr w:rsidR="009D163B" w:rsidRPr="00AB7352" w14:paraId="260864BA" w14:textId="77777777" w:rsidTr="00E92BDB">
        <w:tc>
          <w:tcPr>
            <w:tcW w:w="2665" w:type="dxa"/>
          </w:tcPr>
          <w:p w14:paraId="01780795"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Forest or mountain</w:t>
            </w:r>
          </w:p>
        </w:tc>
        <w:tc>
          <w:tcPr>
            <w:tcW w:w="6236" w:type="dxa"/>
          </w:tcPr>
          <w:p w14:paraId="74C78A0F"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Protected area authority, municipality, regional forestry service, landowner, land management consortium or civil protection authority.</w:t>
            </w:r>
          </w:p>
        </w:tc>
      </w:tr>
      <w:tr w:rsidR="009D163B" w:rsidRPr="00AB7352" w14:paraId="4EDB2756" w14:textId="77777777" w:rsidTr="00E92BDB">
        <w:tc>
          <w:tcPr>
            <w:tcW w:w="2665" w:type="dxa"/>
          </w:tcPr>
          <w:p w14:paraId="2B0CFB94"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Urban</w:t>
            </w:r>
          </w:p>
        </w:tc>
        <w:tc>
          <w:tcPr>
            <w:tcW w:w="6236" w:type="dxa"/>
          </w:tcPr>
          <w:p w14:paraId="2C1C2599"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Municipality, metropolitan authority, municipal environmental department, water utility, park service or neighbourhood organisation.</w:t>
            </w:r>
          </w:p>
        </w:tc>
      </w:tr>
      <w:tr w:rsidR="009D163B" w:rsidRPr="00AB7352" w14:paraId="4596477B" w14:textId="77777777" w:rsidTr="00E92BDB">
        <w:tc>
          <w:tcPr>
            <w:tcW w:w="2665" w:type="dxa"/>
          </w:tcPr>
          <w:p w14:paraId="4880F664"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Wetland or transitional water</w:t>
            </w:r>
          </w:p>
        </w:tc>
        <w:tc>
          <w:tcPr>
            <w:tcW w:w="6236" w:type="dxa"/>
          </w:tcPr>
          <w:p w14:paraId="1679469A"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Park or reserve authority, municipality, regional authority, basin authority, environmental agency, land reclamation consortium or landowner.</w:t>
            </w:r>
          </w:p>
        </w:tc>
      </w:tr>
      <w:tr w:rsidR="009D163B" w:rsidRPr="00AB7352" w14:paraId="3EB42794" w14:textId="77777777" w:rsidTr="00E92BDB">
        <w:tc>
          <w:tcPr>
            <w:tcW w:w="2665" w:type="dxa"/>
          </w:tcPr>
          <w:p w14:paraId="314102BD"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Marine or coastal</w:t>
            </w:r>
          </w:p>
        </w:tc>
        <w:tc>
          <w:tcPr>
            <w:tcW w:w="6236" w:type="dxa"/>
          </w:tcPr>
          <w:p w14:paraId="2612EA53"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Marine protected area authority, municipality, regional authority, fisheries authority, port authority, coast guard or tourism operator.</w:t>
            </w:r>
          </w:p>
        </w:tc>
      </w:tr>
      <w:tr w:rsidR="009D163B" w:rsidRPr="00AB7352" w14:paraId="328AE505" w14:textId="77777777" w:rsidTr="00E92BDB">
        <w:tc>
          <w:tcPr>
            <w:tcW w:w="2665" w:type="dxa"/>
          </w:tcPr>
          <w:p w14:paraId="205F1FCD"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Education and public engagement</w:t>
            </w:r>
          </w:p>
        </w:tc>
        <w:tc>
          <w:tcPr>
            <w:tcW w:w="6236" w:type="dxa"/>
          </w:tcPr>
          <w:p w14:paraId="7C53B670"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School, environmental education centre, museum, visitor centre, local association or the communication office of a managing body.</w:t>
            </w:r>
          </w:p>
        </w:tc>
      </w:tr>
    </w:tbl>
    <w:p w14:paraId="1580ADE3" w14:textId="77777777" w:rsidR="009D163B" w:rsidRPr="00AB7352" w:rsidRDefault="009D163B">
      <w:pPr>
        <w:spacing w:after="20"/>
        <w:rPr>
          <w:rFonts w:ascii="Times New Roman" w:hAnsi="Times New Roman" w:cs="Times New Roman"/>
          <w:color w:val="000000" w:themeColor="text1"/>
          <w:sz w:val="24"/>
          <w:szCs w:val="24"/>
        </w:rPr>
      </w:pPr>
    </w:p>
    <w:p w14:paraId="049B925E"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Quick scope test</w:t>
      </w:r>
    </w:p>
    <w:p w14:paraId="5F4ADCC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 xml:space="preserve">Complete this sentence without using vague terms such as </w:t>
      </w:r>
      <w:proofErr w:type="gramStart"/>
      <w:r w:rsidRPr="00AB7352">
        <w:rPr>
          <w:rFonts w:ascii="Times New Roman" w:hAnsi="Times New Roman" w:cs="Times New Roman"/>
          <w:color w:val="000000" w:themeColor="text1"/>
          <w:sz w:val="24"/>
          <w:szCs w:val="24"/>
        </w:rPr>
        <w:t>improve</w:t>
      </w:r>
      <w:proofErr w:type="gramEnd"/>
      <w:r w:rsidRPr="00AB7352">
        <w:rPr>
          <w:rFonts w:ascii="Times New Roman" w:hAnsi="Times New Roman" w:cs="Times New Roman"/>
          <w:color w:val="000000" w:themeColor="text1"/>
          <w:sz w:val="24"/>
          <w:szCs w:val="24"/>
        </w:rPr>
        <w:t xml:space="preserve"> nature, </w:t>
      </w:r>
      <w:proofErr w:type="gramStart"/>
      <w:r w:rsidRPr="00AB7352">
        <w:rPr>
          <w:rFonts w:ascii="Times New Roman" w:hAnsi="Times New Roman" w:cs="Times New Roman"/>
          <w:color w:val="000000" w:themeColor="text1"/>
          <w:sz w:val="24"/>
          <w:szCs w:val="24"/>
        </w:rPr>
        <w:t>address</w:t>
      </w:r>
      <w:proofErr w:type="gramEnd"/>
      <w:r w:rsidRPr="00AB7352">
        <w:rPr>
          <w:rFonts w:ascii="Times New Roman" w:hAnsi="Times New Roman" w:cs="Times New Roman"/>
          <w:color w:val="000000" w:themeColor="text1"/>
          <w:sz w:val="24"/>
          <w:szCs w:val="24"/>
        </w:rPr>
        <w:t xml:space="preserve"> climate change or </w:t>
      </w:r>
      <w:proofErr w:type="gramStart"/>
      <w:r w:rsidRPr="00AB7352">
        <w:rPr>
          <w:rFonts w:ascii="Times New Roman" w:hAnsi="Times New Roman" w:cs="Times New Roman"/>
          <w:color w:val="000000" w:themeColor="text1"/>
          <w:sz w:val="24"/>
          <w:szCs w:val="24"/>
        </w:rPr>
        <w:t>raise</w:t>
      </w:r>
      <w:proofErr w:type="gramEnd"/>
      <w:r w:rsidRPr="00AB7352">
        <w:rPr>
          <w:rFonts w:ascii="Times New Roman" w:hAnsi="Times New Roman" w:cs="Times New Roman"/>
          <w:color w:val="000000" w:themeColor="text1"/>
          <w:sz w:val="24"/>
          <w:szCs w:val="24"/>
        </w:rPr>
        <w:t xml:space="preserve"> awareness:</w:t>
      </w:r>
    </w:p>
    <w:p w14:paraId="56042305"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For the selected case, the relevant body or actor could choose among __________, __________ and __________ </w:t>
      </w:r>
      <w:proofErr w:type="gramStart"/>
      <w:r w:rsidRPr="00AB7352">
        <w:rPr>
          <w:rFonts w:ascii="Times New Roman" w:hAnsi="Times New Roman" w:cs="Times New Roman"/>
          <w:b/>
          <w:color w:val="000000" w:themeColor="text1"/>
          <w:sz w:val="24"/>
          <w:szCs w:val="24"/>
        </w:rPr>
        <w:t>in order to</w:t>
      </w:r>
      <w:proofErr w:type="gramEnd"/>
      <w:r w:rsidRPr="00AB7352">
        <w:rPr>
          <w:rFonts w:ascii="Times New Roman" w:hAnsi="Times New Roman" w:cs="Times New Roman"/>
          <w:b/>
          <w:color w:val="000000" w:themeColor="text1"/>
          <w:sz w:val="24"/>
          <w:szCs w:val="24"/>
        </w:rPr>
        <w:t xml:space="preserve"> maintain or improve __________ by __________.</w:t>
      </w:r>
    </w:p>
    <w:p w14:paraId="77C04C2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27369677" w14:textId="04A84C27" w:rsidR="009D163B" w:rsidRPr="0075244C" w:rsidRDefault="00000000">
      <w:pPr>
        <w:pStyle w:val="Ttulo1"/>
        <w:rPr>
          <w:rFonts w:ascii="Times New Roman" w:hAnsi="Times New Roman" w:cs="Times New Roman"/>
          <w:color w:val="000000" w:themeColor="text1"/>
          <w:sz w:val="40"/>
          <w:szCs w:val="40"/>
        </w:rPr>
      </w:pPr>
      <w:r w:rsidRPr="0075244C">
        <w:rPr>
          <w:rFonts w:ascii="Times New Roman" w:hAnsi="Times New Roman" w:cs="Times New Roman"/>
          <w:color w:val="000000" w:themeColor="text1"/>
          <w:sz w:val="40"/>
          <w:szCs w:val="40"/>
        </w:rPr>
        <w:lastRenderedPageBreak/>
        <w:t>Analytical framework</w:t>
      </w:r>
    </w:p>
    <w:p w14:paraId="7437177D"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1 Decision problem</w:t>
      </w:r>
    </w:p>
    <w:p w14:paraId="008D0276"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Define the decision, spatial boundary, time horizon and reason action is needed now.</w:t>
      </w:r>
    </w:p>
    <w:p w14:paraId="3CA419A5"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2 Target and values</w:t>
      </w:r>
    </w:p>
    <w:p w14:paraId="7E78B24B"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Specify what should be conserved, how success will be measured and why it matters.</w:t>
      </w:r>
    </w:p>
    <w:p w14:paraId="775CED5D"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3 Causal diagnosis</w:t>
      </w:r>
    </w:p>
    <w:p w14:paraId="430B0E62"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 xml:space="preserve">Explain how drivers and pressures affect the target, including interactions and </w:t>
      </w:r>
      <w:proofErr w:type="gramStart"/>
      <w:r w:rsidRPr="00AB7352">
        <w:rPr>
          <w:rFonts w:ascii="Times New Roman" w:hAnsi="Times New Roman" w:cs="Times New Roman"/>
          <w:color w:val="000000" w:themeColor="text1"/>
          <w:sz w:val="24"/>
          <w:szCs w:val="24"/>
        </w:rPr>
        <w:t>feedbacks</w:t>
      </w:r>
      <w:proofErr w:type="gramEnd"/>
      <w:r w:rsidRPr="00AB7352">
        <w:rPr>
          <w:rFonts w:ascii="Times New Roman" w:hAnsi="Times New Roman" w:cs="Times New Roman"/>
          <w:color w:val="000000" w:themeColor="text1"/>
          <w:sz w:val="24"/>
          <w:szCs w:val="24"/>
        </w:rPr>
        <w:t>.</w:t>
      </w:r>
    </w:p>
    <w:p w14:paraId="1A339A59"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4 Stakeholders and governance</w:t>
      </w:r>
    </w:p>
    <w:p w14:paraId="48B50C8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Identify authority, knowledge, dependence, benefits, costs and influence.</w:t>
      </w:r>
    </w:p>
    <w:p w14:paraId="64AE090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5 Future vulnerability</w:t>
      </w:r>
    </w:p>
    <w:p w14:paraId="039D5306"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Assess exposure, sensitivity and adaptive capacity under plausible climate conditions.</w:t>
      </w:r>
    </w:p>
    <w:p w14:paraId="4586BBDC"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6 Management alternatives</w:t>
      </w:r>
    </w:p>
    <w:p w14:paraId="5CE1C6FA"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Compare at least three credible alternatives using the same criteria.</w:t>
      </w:r>
    </w:p>
    <w:p w14:paraId="5C9B5FC7"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7 Recommendation</w:t>
      </w:r>
    </w:p>
    <w:p w14:paraId="4FB631E7"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Select and justify an option or combination. State trade offs, conditions and uncertainty.</w:t>
      </w:r>
    </w:p>
    <w:p w14:paraId="1BA5583E"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8 Monitoring and revision</w:t>
      </w:r>
    </w:p>
    <w:p w14:paraId="3136F686"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Choose indicators and review conditions that would trigger adjustment.</w:t>
      </w:r>
    </w:p>
    <w:p w14:paraId="4B77EA24" w14:textId="77777777" w:rsidR="00E92BDB" w:rsidRDefault="00E92BDB">
      <w:pPr>
        <w:pStyle w:val="Ttulo1"/>
        <w:rPr>
          <w:rFonts w:ascii="Times New Roman" w:hAnsi="Times New Roman" w:cs="Times New Roman"/>
          <w:color w:val="000000" w:themeColor="text1"/>
          <w:sz w:val="24"/>
          <w:szCs w:val="24"/>
        </w:rPr>
      </w:pPr>
    </w:p>
    <w:p w14:paraId="15863B06" w14:textId="3B23120A" w:rsidR="009D163B" w:rsidRPr="00E92BDB" w:rsidRDefault="00000000">
      <w:pPr>
        <w:pStyle w:val="Ttulo1"/>
        <w:rPr>
          <w:rFonts w:ascii="Times New Roman" w:hAnsi="Times New Roman" w:cs="Times New Roman"/>
          <w:color w:val="000000" w:themeColor="text1"/>
          <w:sz w:val="40"/>
          <w:szCs w:val="40"/>
        </w:rPr>
      </w:pPr>
      <w:r w:rsidRPr="00E92BDB">
        <w:rPr>
          <w:rFonts w:ascii="Times New Roman" w:hAnsi="Times New Roman" w:cs="Times New Roman"/>
          <w:color w:val="000000" w:themeColor="text1"/>
          <w:sz w:val="40"/>
          <w:szCs w:val="40"/>
        </w:rPr>
        <w:t>Required project components</w:t>
      </w:r>
    </w:p>
    <w:p w14:paraId="5993084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Decision problem</w:t>
      </w:r>
    </w:p>
    <w:p w14:paraId="78B18759"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Name the place, relevant managing body or actor, target, choice, time horizon and urgency.</w:t>
      </w:r>
    </w:p>
    <w:p w14:paraId="4DA24F5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Target and indicators</w:t>
      </w:r>
    </w:p>
    <w:p w14:paraId="66CA15DE"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Define one primary target and no more than two supporting targets. Identify measurable indicators.</w:t>
      </w:r>
    </w:p>
    <w:p w14:paraId="71B5C302"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Values and objectives</w:t>
      </w:r>
    </w:p>
    <w:p w14:paraId="65070A00"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Explain why the target matters and which objective has priority when goals conflict.</w:t>
      </w:r>
    </w:p>
    <w:p w14:paraId="5A179FF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Causal model</w:t>
      </w:r>
    </w:p>
    <w:p w14:paraId="57603A71"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Create one original figure linking drivers, direct pressures, ecological state, consequences and management entry points. Show at least one interaction and one uncertainty.</w:t>
      </w:r>
    </w:p>
    <w:p w14:paraId="21AEE2FC"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Evidence base</w:t>
      </w:r>
    </w:p>
    <w:p w14:paraId="4D46A08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lastRenderedPageBreak/>
        <w:t>Connect every major causal claim and estimate to scientific evidence. Explain why evidence from another place is transferable.</w:t>
      </w:r>
    </w:p>
    <w:p w14:paraId="29896A15"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Stakeholder analysis</w:t>
      </w:r>
    </w:p>
    <w:p w14:paraId="17B777F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Identify who manages, who is affected, who holds knowledge, who benefits, who bears costs and who may be absent.</w:t>
      </w:r>
    </w:p>
    <w:p w14:paraId="74819AB0"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Climate vulnerability</w:t>
      </w:r>
    </w:p>
    <w:p w14:paraId="2B1843FB"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Explain how climate may alter the target, other pressures and the effectiveness of actions over 10 to 20 years.</w:t>
      </w:r>
    </w:p>
    <w:p w14:paraId="5CF4B957"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Alternatives</w:t>
      </w:r>
    </w:p>
    <w:p w14:paraId="3377318C"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Compare at least three distinct and feasible management options. The status quo may be included.</w:t>
      </w:r>
    </w:p>
    <w:p w14:paraId="7EB493C2"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Recommendation</w:t>
      </w:r>
    </w:p>
    <w:p w14:paraId="709579C0"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Recommend one option, a staged combination or a decision pathway. Explain when the recommendation should change.</w:t>
      </w:r>
    </w:p>
    <w:p w14:paraId="316CB9C1"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Monitoring and revision</w:t>
      </w:r>
    </w:p>
    <w:p w14:paraId="331EF675"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Link each indicator to a future management response.</w:t>
      </w:r>
    </w:p>
    <w:p w14:paraId="7F35CA81" w14:textId="77777777" w:rsidR="009D163B" w:rsidRPr="00E92BDB" w:rsidRDefault="00000000">
      <w:pPr>
        <w:pStyle w:val="Ttulo2"/>
        <w:rPr>
          <w:rFonts w:ascii="Times New Roman" w:hAnsi="Times New Roman" w:cs="Times New Roman"/>
          <w:color w:val="000000" w:themeColor="text1"/>
          <w:sz w:val="40"/>
          <w:szCs w:val="40"/>
        </w:rPr>
      </w:pPr>
      <w:r w:rsidRPr="00E92BDB">
        <w:rPr>
          <w:rFonts w:ascii="Times New Roman" w:hAnsi="Times New Roman" w:cs="Times New Roman"/>
          <w:color w:val="000000" w:themeColor="text1"/>
          <w:sz w:val="40"/>
          <w:szCs w:val="40"/>
        </w:rPr>
        <w:t>Evidence assumptions and values</w:t>
      </w:r>
    </w:p>
    <w:tbl>
      <w:tblPr>
        <w:tblStyle w:val="Tablaconcuadrculaclara"/>
        <w:tblW w:w="0" w:type="auto"/>
        <w:tblLayout w:type="fixed"/>
        <w:tblLook w:val="04A0" w:firstRow="1" w:lastRow="0" w:firstColumn="1" w:lastColumn="0" w:noHBand="0" w:noVBand="1"/>
      </w:tblPr>
      <w:tblGrid>
        <w:gridCol w:w="2665"/>
        <w:gridCol w:w="6236"/>
      </w:tblGrid>
      <w:tr w:rsidR="009D163B" w:rsidRPr="00AB7352" w14:paraId="29E24FA9" w14:textId="77777777" w:rsidTr="00E92BDB">
        <w:tc>
          <w:tcPr>
            <w:tcW w:w="2665" w:type="dxa"/>
          </w:tcPr>
          <w:p w14:paraId="4DA6C0F5"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Statement type</w:t>
            </w:r>
          </w:p>
        </w:tc>
        <w:tc>
          <w:tcPr>
            <w:tcW w:w="6236" w:type="dxa"/>
          </w:tcPr>
          <w:p w14:paraId="114547DB"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Meaning and example</w:t>
            </w:r>
          </w:p>
        </w:tc>
      </w:tr>
      <w:tr w:rsidR="009D163B" w:rsidRPr="00AB7352" w14:paraId="490D42C3" w14:textId="77777777" w:rsidTr="00E92BDB">
        <w:tc>
          <w:tcPr>
            <w:tcW w:w="2665" w:type="dxa"/>
          </w:tcPr>
          <w:p w14:paraId="6A16DB96"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Evidence</w:t>
            </w:r>
          </w:p>
        </w:tc>
        <w:tc>
          <w:tcPr>
            <w:tcW w:w="6236" w:type="dxa"/>
          </w:tcPr>
          <w:p w14:paraId="09F2F77E"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What observations or studies support. Example: monitoring shows a decline in seasonal connectivity.</w:t>
            </w:r>
          </w:p>
        </w:tc>
      </w:tr>
      <w:tr w:rsidR="009D163B" w:rsidRPr="00AB7352" w14:paraId="7D396859" w14:textId="77777777" w:rsidTr="00E92BDB">
        <w:tc>
          <w:tcPr>
            <w:tcW w:w="2665" w:type="dxa"/>
          </w:tcPr>
          <w:p w14:paraId="1CC71034"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Assumption</w:t>
            </w:r>
          </w:p>
        </w:tc>
        <w:tc>
          <w:tcPr>
            <w:tcW w:w="6236" w:type="dxa"/>
          </w:tcPr>
          <w:p w14:paraId="1BC55ACF"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What is plausible but uncertain. Example: summer water demand will continue to increase.</w:t>
            </w:r>
          </w:p>
        </w:tc>
      </w:tr>
      <w:tr w:rsidR="009D163B" w:rsidRPr="00AB7352" w14:paraId="45FFA290" w14:textId="77777777" w:rsidTr="00E92BDB">
        <w:tc>
          <w:tcPr>
            <w:tcW w:w="2665" w:type="dxa"/>
          </w:tcPr>
          <w:p w14:paraId="1E652488"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Value choice</w:t>
            </w:r>
          </w:p>
        </w:tc>
        <w:tc>
          <w:tcPr>
            <w:tcW w:w="6236" w:type="dxa"/>
          </w:tcPr>
          <w:p w14:paraId="2937352C" w14:textId="77777777" w:rsidR="009D163B" w:rsidRPr="00AB7352" w:rsidRDefault="00000000">
            <w:pPr>
              <w:spacing w:after="0" w:line="259" w:lineRule="auto"/>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What outcome or trade off is preferred. Example: native fish passage has priority over a small increase in water storage.</w:t>
            </w:r>
          </w:p>
        </w:tc>
      </w:tr>
    </w:tbl>
    <w:p w14:paraId="7B0C5662" w14:textId="77777777" w:rsidR="009D163B" w:rsidRPr="00AB7352" w:rsidRDefault="009D163B">
      <w:pPr>
        <w:spacing w:after="20"/>
        <w:rPr>
          <w:rFonts w:ascii="Times New Roman" w:hAnsi="Times New Roman" w:cs="Times New Roman"/>
          <w:color w:val="000000" w:themeColor="text1"/>
          <w:sz w:val="24"/>
          <w:szCs w:val="24"/>
        </w:rPr>
      </w:pPr>
    </w:p>
    <w:p w14:paraId="235AF945"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741995B8" w14:textId="5EFDA1CA" w:rsidR="009D163B" w:rsidRPr="00E92BDB" w:rsidRDefault="00000000">
      <w:pPr>
        <w:pStyle w:val="Ttulo1"/>
        <w:rPr>
          <w:rFonts w:ascii="Times New Roman" w:hAnsi="Times New Roman" w:cs="Times New Roman"/>
          <w:color w:val="000000" w:themeColor="text1"/>
          <w:sz w:val="40"/>
          <w:szCs w:val="40"/>
        </w:rPr>
      </w:pPr>
      <w:r w:rsidRPr="00E92BDB">
        <w:rPr>
          <w:rFonts w:ascii="Times New Roman" w:hAnsi="Times New Roman" w:cs="Times New Roman"/>
          <w:color w:val="000000" w:themeColor="text1"/>
          <w:sz w:val="40"/>
          <w:szCs w:val="40"/>
        </w:rPr>
        <w:lastRenderedPageBreak/>
        <w:t>Group 1 Freshwater</w:t>
      </w:r>
    </w:p>
    <w:p w14:paraId="1491A2E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Assigned objective: </w:t>
      </w:r>
      <w:r w:rsidRPr="00AB7352">
        <w:rPr>
          <w:rFonts w:ascii="Times New Roman" w:hAnsi="Times New Roman" w:cs="Times New Roman"/>
          <w:color w:val="000000" w:themeColor="text1"/>
          <w:sz w:val="24"/>
          <w:szCs w:val="24"/>
        </w:rPr>
        <w:t>Connectivity and ecological flows</w:t>
      </w:r>
    </w:p>
    <w:p w14:paraId="3222BFCC"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Decision question: </w:t>
      </w:r>
      <w:r w:rsidRPr="00AB7352">
        <w:rPr>
          <w:rFonts w:ascii="Times New Roman" w:hAnsi="Times New Roman" w:cs="Times New Roman"/>
          <w:color w:val="000000" w:themeColor="text1"/>
          <w:sz w:val="24"/>
          <w:szCs w:val="24"/>
        </w:rPr>
        <w:t>How should a responsible authority maintain or restore the movement of organisms, water, sediment or nutrients in a fragmented freshwater system under changing flow and temperature regimes?</w:t>
      </w:r>
    </w:p>
    <w:p w14:paraId="7A24CD12"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Possible case directions</w:t>
      </w:r>
    </w:p>
    <w:p w14:paraId="70DC352E"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Dams, weirs or culverts and longitudinal connectivity.</w:t>
      </w:r>
    </w:p>
    <w:p w14:paraId="4AF1197A"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Connections between a river, floodplain and wetlands.</w:t>
      </w:r>
    </w:p>
    <w:p w14:paraId="1E6B293A"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Environmental flow allocation during increasing drought.</w:t>
      </w:r>
    </w:p>
    <w:p w14:paraId="101949A0"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 xml:space="preserve">Connections among springs, headwaters or </w:t>
      </w:r>
      <w:proofErr w:type="gramStart"/>
      <w:r w:rsidRPr="00AB7352">
        <w:rPr>
          <w:rFonts w:ascii="Times New Roman" w:hAnsi="Times New Roman" w:cs="Times New Roman"/>
          <w:color w:val="000000" w:themeColor="text1"/>
          <w:sz w:val="24"/>
          <w:szCs w:val="24"/>
        </w:rPr>
        <w:t>refuge habitats</w:t>
      </w:r>
      <w:proofErr w:type="gramEnd"/>
      <w:r w:rsidRPr="00AB7352">
        <w:rPr>
          <w:rFonts w:ascii="Times New Roman" w:hAnsi="Times New Roman" w:cs="Times New Roman"/>
          <w:color w:val="000000" w:themeColor="text1"/>
          <w:sz w:val="24"/>
          <w:szCs w:val="24"/>
        </w:rPr>
        <w:t>.</w:t>
      </w:r>
    </w:p>
    <w:p w14:paraId="352A3167"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Questions the project must answer</w:t>
      </w:r>
    </w:p>
    <w:p w14:paraId="2EB611B0"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Which connection or flow is necessary, for which target and at what time?</w:t>
      </w:r>
    </w:p>
    <w:p w14:paraId="19D15B8A"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Which species, life stage or process depends on it?</w:t>
      </w:r>
    </w:p>
    <w:p w14:paraId="0FB1855E"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What benefits depend on the existing barrier or abstraction?</w:t>
      </w:r>
    </w:p>
    <w:p w14:paraId="28561E86"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Could climate change make present flow targets ineffective?</w:t>
      </w:r>
    </w:p>
    <w:p w14:paraId="0ADDB713"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Types of alternatives to consider</w:t>
      </w:r>
    </w:p>
    <w:p w14:paraId="76C516CF"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Barrier removal or modification.</w:t>
      </w:r>
    </w:p>
    <w:p w14:paraId="02090B46"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 xml:space="preserve">Fish passage or </w:t>
      </w:r>
      <w:proofErr w:type="gramStart"/>
      <w:r w:rsidRPr="00AB7352">
        <w:rPr>
          <w:rFonts w:ascii="Times New Roman" w:hAnsi="Times New Roman" w:cs="Times New Roman"/>
          <w:color w:val="000000" w:themeColor="text1"/>
          <w:sz w:val="24"/>
          <w:szCs w:val="24"/>
        </w:rPr>
        <w:t>nature based</w:t>
      </w:r>
      <w:proofErr w:type="gramEnd"/>
      <w:r w:rsidRPr="00AB7352">
        <w:rPr>
          <w:rFonts w:ascii="Times New Roman" w:hAnsi="Times New Roman" w:cs="Times New Roman"/>
          <w:color w:val="000000" w:themeColor="text1"/>
          <w:sz w:val="24"/>
          <w:szCs w:val="24"/>
        </w:rPr>
        <w:t xml:space="preserve"> bypass.</w:t>
      </w:r>
    </w:p>
    <w:p w14:paraId="30022A83"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Environmental flow rules or seasonal operating changes.</w:t>
      </w:r>
    </w:p>
    <w:p w14:paraId="5E25B244"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Habitat network and refuge protection.</w:t>
      </w:r>
    </w:p>
    <w:p w14:paraId="6734C0E7"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Common mistake to avoid</w:t>
      </w:r>
    </w:p>
    <w:p w14:paraId="6DD954D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Do not treat connectivity as a generic good. Define what must move, when and for which target.</w:t>
      </w:r>
    </w:p>
    <w:p w14:paraId="45982CF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7A020BEB" w14:textId="03FE1A17" w:rsidR="009D163B" w:rsidRPr="00E92BDB" w:rsidRDefault="00000000">
      <w:pPr>
        <w:pStyle w:val="Ttulo1"/>
        <w:rPr>
          <w:rFonts w:ascii="Times New Roman" w:hAnsi="Times New Roman" w:cs="Times New Roman"/>
          <w:color w:val="000000" w:themeColor="text1"/>
          <w:sz w:val="40"/>
          <w:szCs w:val="40"/>
        </w:rPr>
      </w:pPr>
      <w:r w:rsidRPr="00E92BDB">
        <w:rPr>
          <w:rFonts w:ascii="Times New Roman" w:hAnsi="Times New Roman" w:cs="Times New Roman"/>
          <w:color w:val="000000" w:themeColor="text1"/>
          <w:sz w:val="40"/>
          <w:szCs w:val="40"/>
        </w:rPr>
        <w:lastRenderedPageBreak/>
        <w:t>Group 2 Forest or Mountain</w:t>
      </w:r>
    </w:p>
    <w:p w14:paraId="3B9030CE"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Assigned objective: </w:t>
      </w:r>
      <w:r w:rsidRPr="00AB7352">
        <w:rPr>
          <w:rFonts w:ascii="Times New Roman" w:hAnsi="Times New Roman" w:cs="Times New Roman"/>
          <w:color w:val="000000" w:themeColor="text1"/>
          <w:sz w:val="24"/>
          <w:szCs w:val="24"/>
        </w:rPr>
        <w:t>Climate vulnerability and adaptive conservation</w:t>
      </w:r>
    </w:p>
    <w:p w14:paraId="25AD212F"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Decision question: </w:t>
      </w:r>
      <w:r w:rsidRPr="00AB7352">
        <w:rPr>
          <w:rFonts w:ascii="Times New Roman" w:hAnsi="Times New Roman" w:cs="Times New Roman"/>
          <w:color w:val="000000" w:themeColor="text1"/>
          <w:sz w:val="24"/>
          <w:szCs w:val="24"/>
        </w:rPr>
        <w:t>How should a land or protected area manager conserve a climate vulnerable population, habitat or function when historical conditions may not persist?</w:t>
      </w:r>
    </w:p>
    <w:p w14:paraId="7DDED373"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Possible case directions</w:t>
      </w:r>
    </w:p>
    <w:p w14:paraId="6862D8A3"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Protection of climatic refugia.</w:t>
      </w:r>
    </w:p>
    <w:p w14:paraId="331DDAC7"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Management of fire, drought, pests or browsing.</w:t>
      </w:r>
    </w:p>
    <w:p w14:paraId="1B5EDDE9"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Connectivity for range shifts.</w:t>
      </w:r>
    </w:p>
    <w:p w14:paraId="2173F06A"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Assisted migration or genetic reinforcement.</w:t>
      </w:r>
    </w:p>
    <w:p w14:paraId="77DAD1E5"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Questions the project must answer</w:t>
      </w:r>
    </w:p>
    <w:p w14:paraId="20B331A8"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Which component is exposed and sensitive?</w:t>
      </w:r>
    </w:p>
    <w:p w14:paraId="1584D06D"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What limits natural adaptation or movement?</w:t>
      </w:r>
    </w:p>
    <w:p w14:paraId="233CA9A2"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Is persistence in place realistic over 10 to 20 years?</w:t>
      </w:r>
    </w:p>
    <w:p w14:paraId="694482FE"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Which intervention could create a new ecological problem?</w:t>
      </w:r>
    </w:p>
    <w:p w14:paraId="04622DA2"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Types of alternatives to consider</w:t>
      </w:r>
    </w:p>
    <w:p w14:paraId="457D4DC8"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Protect refugia and reduce non climate stressors.</w:t>
      </w:r>
    </w:p>
    <w:p w14:paraId="731DD8C1"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Improve landscape connectivity.</w:t>
      </w:r>
    </w:p>
    <w:p w14:paraId="5B1161EB"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Change disturbance or forest management.</w:t>
      </w:r>
    </w:p>
    <w:p w14:paraId="44E64D50"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Consider assisted migration with explicit safeguards.</w:t>
      </w:r>
    </w:p>
    <w:p w14:paraId="5230C0D7"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Common mistake to avoid</w:t>
      </w:r>
    </w:p>
    <w:p w14:paraId="3362DC96"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Do not assume that restoration to a historical state is automatically feasible or desirable under future climate.</w:t>
      </w:r>
    </w:p>
    <w:p w14:paraId="72B5303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2C07CA5B" w14:textId="184603A2" w:rsidR="009D163B" w:rsidRPr="0075244C" w:rsidRDefault="00000000">
      <w:pPr>
        <w:pStyle w:val="Ttulo1"/>
        <w:rPr>
          <w:rFonts w:ascii="Times New Roman" w:hAnsi="Times New Roman" w:cs="Times New Roman"/>
          <w:color w:val="000000" w:themeColor="text1"/>
          <w:sz w:val="40"/>
          <w:szCs w:val="40"/>
        </w:rPr>
      </w:pPr>
      <w:r w:rsidRPr="0075244C">
        <w:rPr>
          <w:rFonts w:ascii="Times New Roman" w:hAnsi="Times New Roman" w:cs="Times New Roman"/>
          <w:color w:val="000000" w:themeColor="text1"/>
          <w:sz w:val="40"/>
          <w:szCs w:val="40"/>
        </w:rPr>
        <w:lastRenderedPageBreak/>
        <w:t>Group 3 Urban</w:t>
      </w:r>
    </w:p>
    <w:p w14:paraId="41EAE232"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Assigned objective: </w:t>
      </w:r>
      <w:r w:rsidRPr="00AB7352">
        <w:rPr>
          <w:rFonts w:ascii="Times New Roman" w:hAnsi="Times New Roman" w:cs="Times New Roman"/>
          <w:color w:val="000000" w:themeColor="text1"/>
          <w:sz w:val="24"/>
          <w:szCs w:val="24"/>
        </w:rPr>
        <w:t>Biodiversity and environmental equity</w:t>
      </w:r>
    </w:p>
    <w:p w14:paraId="6AF46989"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Decision question: </w:t>
      </w:r>
      <w:r w:rsidRPr="00AB7352">
        <w:rPr>
          <w:rFonts w:ascii="Times New Roman" w:hAnsi="Times New Roman" w:cs="Times New Roman"/>
          <w:color w:val="000000" w:themeColor="text1"/>
          <w:sz w:val="24"/>
          <w:szCs w:val="24"/>
        </w:rPr>
        <w:t>How should a municipality improve an urban ecological network while ensuring that benefits, access and environmental burdens are distributed fairly?</w:t>
      </w:r>
    </w:p>
    <w:p w14:paraId="3D8190A6"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Possible case directions</w:t>
      </w:r>
    </w:p>
    <w:p w14:paraId="2E970F17"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Urban river or canal restoration and access.</w:t>
      </w:r>
    </w:p>
    <w:p w14:paraId="742AB693"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Green roofs, street trees or pollinator networks.</w:t>
      </w:r>
    </w:p>
    <w:p w14:paraId="25AB21B6"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Wetland or brownfield conservation.</w:t>
      </w:r>
    </w:p>
    <w:p w14:paraId="313903C8"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Reducing heat and habitat fragmentation in underserved areas.</w:t>
      </w:r>
    </w:p>
    <w:p w14:paraId="7352E020"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Questions the project must answer</w:t>
      </w:r>
    </w:p>
    <w:p w14:paraId="4D6D2EF9"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Who currently has access to urban nature?</w:t>
      </w:r>
    </w:p>
    <w:p w14:paraId="70AFF054"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Could greening displace residents or redistribute costs?</w:t>
      </w:r>
    </w:p>
    <w:p w14:paraId="28A3B99B"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Which species and ecological processes can persist?</w:t>
      </w:r>
    </w:p>
    <w:p w14:paraId="2C144926"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 xml:space="preserve">How will maintenance and </w:t>
      </w:r>
      <w:proofErr w:type="gramStart"/>
      <w:r w:rsidRPr="00AB7352">
        <w:rPr>
          <w:rFonts w:ascii="Times New Roman" w:hAnsi="Times New Roman" w:cs="Times New Roman"/>
          <w:color w:val="000000" w:themeColor="text1"/>
          <w:sz w:val="24"/>
          <w:szCs w:val="24"/>
        </w:rPr>
        <w:t>long term</w:t>
      </w:r>
      <w:proofErr w:type="gramEnd"/>
      <w:r w:rsidRPr="00AB7352">
        <w:rPr>
          <w:rFonts w:ascii="Times New Roman" w:hAnsi="Times New Roman" w:cs="Times New Roman"/>
          <w:color w:val="000000" w:themeColor="text1"/>
          <w:sz w:val="24"/>
          <w:szCs w:val="24"/>
        </w:rPr>
        <w:t xml:space="preserve"> governance be </w:t>
      </w:r>
      <w:proofErr w:type="gramStart"/>
      <w:r w:rsidRPr="00AB7352">
        <w:rPr>
          <w:rFonts w:ascii="Times New Roman" w:hAnsi="Times New Roman" w:cs="Times New Roman"/>
          <w:color w:val="000000" w:themeColor="text1"/>
          <w:sz w:val="24"/>
          <w:szCs w:val="24"/>
        </w:rPr>
        <w:t>secured</w:t>
      </w:r>
      <w:proofErr w:type="gramEnd"/>
      <w:r w:rsidRPr="00AB7352">
        <w:rPr>
          <w:rFonts w:ascii="Times New Roman" w:hAnsi="Times New Roman" w:cs="Times New Roman"/>
          <w:color w:val="000000" w:themeColor="text1"/>
          <w:sz w:val="24"/>
          <w:szCs w:val="24"/>
        </w:rPr>
        <w:t>?</w:t>
      </w:r>
    </w:p>
    <w:p w14:paraId="2147087B"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Types of alternatives to consider</w:t>
      </w:r>
    </w:p>
    <w:p w14:paraId="3D1D09B6"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Targeted green and blue infrastructure.</w:t>
      </w:r>
    </w:p>
    <w:p w14:paraId="1E0A5958"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 xml:space="preserve">Habitat corridors or </w:t>
      </w:r>
      <w:proofErr w:type="gramStart"/>
      <w:r w:rsidRPr="00AB7352">
        <w:rPr>
          <w:rFonts w:ascii="Times New Roman" w:hAnsi="Times New Roman" w:cs="Times New Roman"/>
          <w:color w:val="000000" w:themeColor="text1"/>
          <w:sz w:val="24"/>
          <w:szCs w:val="24"/>
        </w:rPr>
        <w:t>stepping stones</w:t>
      </w:r>
      <w:proofErr w:type="gramEnd"/>
      <w:r w:rsidRPr="00AB7352">
        <w:rPr>
          <w:rFonts w:ascii="Times New Roman" w:hAnsi="Times New Roman" w:cs="Times New Roman"/>
          <w:color w:val="000000" w:themeColor="text1"/>
          <w:sz w:val="24"/>
          <w:szCs w:val="24"/>
        </w:rPr>
        <w:t>.</w:t>
      </w:r>
    </w:p>
    <w:p w14:paraId="0E1250BA"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Planning rules and biodiversity requirements.</w:t>
      </w:r>
    </w:p>
    <w:p w14:paraId="6FAF952F"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Community co design and anti displacement safeguards.</w:t>
      </w:r>
    </w:p>
    <w:p w14:paraId="3DFB0CF5"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Common mistake to avoid</w:t>
      </w:r>
    </w:p>
    <w:p w14:paraId="632CE799"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Do not measure success only by the amount of green space. Examine ecological quality, access, burdens and governance.</w:t>
      </w:r>
    </w:p>
    <w:p w14:paraId="4CBDB531"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24DD0620" w14:textId="72B39F96" w:rsidR="009D163B" w:rsidRPr="0075244C" w:rsidRDefault="00000000">
      <w:pPr>
        <w:pStyle w:val="Ttulo1"/>
        <w:rPr>
          <w:rFonts w:ascii="Times New Roman" w:hAnsi="Times New Roman" w:cs="Times New Roman"/>
          <w:color w:val="000000" w:themeColor="text1"/>
          <w:sz w:val="40"/>
          <w:szCs w:val="40"/>
        </w:rPr>
      </w:pPr>
      <w:r w:rsidRPr="0075244C">
        <w:rPr>
          <w:rFonts w:ascii="Times New Roman" w:hAnsi="Times New Roman" w:cs="Times New Roman"/>
          <w:color w:val="000000" w:themeColor="text1"/>
          <w:sz w:val="40"/>
          <w:szCs w:val="40"/>
        </w:rPr>
        <w:lastRenderedPageBreak/>
        <w:t>Group 4 Wetlands and Transitional Waters</w:t>
      </w:r>
    </w:p>
    <w:p w14:paraId="4E40ADA0"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Assigned objective: </w:t>
      </w:r>
      <w:r w:rsidRPr="00AB7352">
        <w:rPr>
          <w:rFonts w:ascii="Times New Roman" w:hAnsi="Times New Roman" w:cs="Times New Roman"/>
          <w:color w:val="000000" w:themeColor="text1"/>
          <w:sz w:val="24"/>
          <w:szCs w:val="24"/>
        </w:rPr>
        <w:t xml:space="preserve">Functions under cumulative </w:t>
      </w:r>
      <w:proofErr w:type="gramStart"/>
      <w:r w:rsidRPr="00AB7352">
        <w:rPr>
          <w:rFonts w:ascii="Times New Roman" w:hAnsi="Times New Roman" w:cs="Times New Roman"/>
          <w:color w:val="000000" w:themeColor="text1"/>
          <w:sz w:val="24"/>
          <w:szCs w:val="24"/>
        </w:rPr>
        <w:t>pressures</w:t>
      </w:r>
      <w:proofErr w:type="gramEnd"/>
    </w:p>
    <w:p w14:paraId="2251AF37"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Decision question: </w:t>
      </w:r>
      <w:r w:rsidRPr="00AB7352">
        <w:rPr>
          <w:rFonts w:ascii="Times New Roman" w:hAnsi="Times New Roman" w:cs="Times New Roman"/>
          <w:color w:val="000000" w:themeColor="text1"/>
          <w:sz w:val="24"/>
          <w:szCs w:val="24"/>
        </w:rPr>
        <w:t>How should a responsible authority maintain a key wetland or transitional water function when hydrological alteration, pollution, land use and climate interact?</w:t>
      </w:r>
    </w:p>
    <w:p w14:paraId="32BB8D86"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Possible case directions</w:t>
      </w:r>
    </w:p>
    <w:p w14:paraId="60311E87"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Nutrient retention or water purification.</w:t>
      </w:r>
    </w:p>
    <w:p w14:paraId="576CFA82"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Nursery habitat and food web support.</w:t>
      </w:r>
    </w:p>
    <w:p w14:paraId="0AD3226C"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Flood attenuation and sediment dynamics.</w:t>
      </w:r>
    </w:p>
    <w:p w14:paraId="60DC50DD"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Salinity regulation in a lagoon, marsh or estuary.</w:t>
      </w:r>
    </w:p>
    <w:p w14:paraId="7F1720FF"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Questions the project must answer</w:t>
      </w:r>
    </w:p>
    <w:p w14:paraId="3559DA5D"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Which function is the primary target and how is it measured?</w:t>
      </w:r>
    </w:p>
    <w:p w14:paraId="531AE1D9"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Which pressures interact rather than act independently?</w:t>
      </w:r>
    </w:p>
    <w:p w14:paraId="49572749"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Are thresholds or alternative states plausible?</w:t>
      </w:r>
    </w:p>
    <w:p w14:paraId="2F8AF31D"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Will sea level rise or drought alter the hydrological objective?</w:t>
      </w:r>
    </w:p>
    <w:p w14:paraId="009D5FFA"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Types of alternatives to consider</w:t>
      </w:r>
    </w:p>
    <w:p w14:paraId="3077B564"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Hydrological reconnection or managed flows.</w:t>
      </w:r>
    </w:p>
    <w:p w14:paraId="7B768050"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Nutrient and pollution reduction.</w:t>
      </w:r>
    </w:p>
    <w:p w14:paraId="0C25713E"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Buffer zones or land use change.</w:t>
      </w:r>
    </w:p>
    <w:p w14:paraId="1376103F"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Managed realignment or accommodation of future change.</w:t>
      </w:r>
    </w:p>
    <w:p w14:paraId="335A079F"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Common mistake to avoid</w:t>
      </w:r>
    </w:p>
    <w:p w14:paraId="1FE32439"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Do not list pressures independently. Explain cumulative effects, interactions and possible thresholds.</w:t>
      </w:r>
    </w:p>
    <w:p w14:paraId="67F160CB"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321B2D87" w14:textId="3EADBEF9" w:rsidR="009D163B" w:rsidRPr="007D51F4" w:rsidRDefault="00000000">
      <w:pPr>
        <w:pStyle w:val="Ttulo1"/>
        <w:rPr>
          <w:rFonts w:ascii="Times New Roman" w:hAnsi="Times New Roman" w:cs="Times New Roman"/>
          <w:color w:val="000000" w:themeColor="text1"/>
          <w:sz w:val="40"/>
          <w:szCs w:val="40"/>
        </w:rPr>
      </w:pPr>
      <w:r w:rsidRPr="007D51F4">
        <w:rPr>
          <w:rFonts w:ascii="Times New Roman" w:hAnsi="Times New Roman" w:cs="Times New Roman"/>
          <w:color w:val="000000" w:themeColor="text1"/>
          <w:sz w:val="40"/>
          <w:szCs w:val="40"/>
        </w:rPr>
        <w:lastRenderedPageBreak/>
        <w:t>Group 5 Marine and Coastal</w:t>
      </w:r>
    </w:p>
    <w:p w14:paraId="57AE6F7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Assigned objective: </w:t>
      </w:r>
      <w:r w:rsidRPr="00AB7352">
        <w:rPr>
          <w:rFonts w:ascii="Times New Roman" w:hAnsi="Times New Roman" w:cs="Times New Roman"/>
          <w:color w:val="000000" w:themeColor="text1"/>
          <w:sz w:val="24"/>
          <w:szCs w:val="24"/>
        </w:rPr>
        <w:t>Ecological change and human uses</w:t>
      </w:r>
    </w:p>
    <w:p w14:paraId="59F6A60E"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 xml:space="preserve">Decision question: </w:t>
      </w:r>
      <w:r w:rsidRPr="00AB7352">
        <w:rPr>
          <w:rFonts w:ascii="Times New Roman" w:hAnsi="Times New Roman" w:cs="Times New Roman"/>
          <w:color w:val="000000" w:themeColor="text1"/>
          <w:sz w:val="24"/>
          <w:szCs w:val="24"/>
        </w:rPr>
        <w:t>How should a marine authority manage an ecological target while warming and changing communities interact with fishing, tourism or coastal development?</w:t>
      </w:r>
    </w:p>
    <w:p w14:paraId="664D5D05"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Possible case directions</w:t>
      </w:r>
    </w:p>
    <w:p w14:paraId="40F68546"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Climate ready marine protected area design.</w:t>
      </w:r>
    </w:p>
    <w:p w14:paraId="4C639CF4"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Management of fishing pressure and habitat impacts.</w:t>
      </w:r>
    </w:p>
    <w:p w14:paraId="24892445" w14:textId="77777777" w:rsidR="009D163B" w:rsidRPr="00AB7352" w:rsidRDefault="00000000">
      <w:pPr>
        <w:pStyle w:val="Listaconvietas"/>
        <w:rPr>
          <w:rFonts w:ascii="Times New Roman" w:hAnsi="Times New Roman" w:cs="Times New Roman"/>
          <w:color w:val="000000" w:themeColor="text1"/>
          <w:sz w:val="24"/>
          <w:szCs w:val="24"/>
        </w:rPr>
      </w:pPr>
      <w:proofErr w:type="gramStart"/>
      <w:r w:rsidRPr="00AB7352">
        <w:rPr>
          <w:rFonts w:ascii="Times New Roman" w:hAnsi="Times New Roman" w:cs="Times New Roman"/>
          <w:color w:val="000000" w:themeColor="text1"/>
          <w:sz w:val="24"/>
          <w:szCs w:val="24"/>
        </w:rPr>
        <w:t>Non indigenous</w:t>
      </w:r>
      <w:proofErr w:type="gramEnd"/>
      <w:r w:rsidRPr="00AB7352">
        <w:rPr>
          <w:rFonts w:ascii="Times New Roman" w:hAnsi="Times New Roman" w:cs="Times New Roman"/>
          <w:color w:val="000000" w:themeColor="text1"/>
          <w:sz w:val="24"/>
          <w:szCs w:val="24"/>
        </w:rPr>
        <w:t xml:space="preserve"> species and changing communities.</w:t>
      </w:r>
    </w:p>
    <w:p w14:paraId="3C41268F"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Tourism, anchoring or coastal development around sensitive habitats.</w:t>
      </w:r>
    </w:p>
    <w:p w14:paraId="2A711E55"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Questions the project must answer</w:t>
      </w:r>
    </w:p>
    <w:p w14:paraId="50A56950"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Is the target likely to remain in the same place?</w:t>
      </w:r>
    </w:p>
    <w:p w14:paraId="74C5F202"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Which uses create the strongest direct and cumulative effects?</w:t>
      </w:r>
    </w:p>
    <w:p w14:paraId="68E22FA9"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Who depends on continued access to the area?</w:t>
      </w:r>
    </w:p>
    <w:p w14:paraId="484B46D4"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Should management resist, accommodate or guide ecological change?</w:t>
      </w:r>
    </w:p>
    <w:p w14:paraId="0AE90417"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Types of alternatives to consider</w:t>
      </w:r>
    </w:p>
    <w:p w14:paraId="284EAE5D"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Dynamic or connected protected areas.</w:t>
      </w:r>
    </w:p>
    <w:p w14:paraId="6D83EE9D"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 xml:space="preserve">Seasonal or </w:t>
      </w:r>
      <w:proofErr w:type="gramStart"/>
      <w:r w:rsidRPr="00AB7352">
        <w:rPr>
          <w:rFonts w:ascii="Times New Roman" w:hAnsi="Times New Roman" w:cs="Times New Roman"/>
          <w:color w:val="000000" w:themeColor="text1"/>
          <w:sz w:val="24"/>
          <w:szCs w:val="24"/>
        </w:rPr>
        <w:t>gear based</w:t>
      </w:r>
      <w:proofErr w:type="gramEnd"/>
      <w:r w:rsidRPr="00AB7352">
        <w:rPr>
          <w:rFonts w:ascii="Times New Roman" w:hAnsi="Times New Roman" w:cs="Times New Roman"/>
          <w:color w:val="000000" w:themeColor="text1"/>
          <w:sz w:val="24"/>
          <w:szCs w:val="24"/>
        </w:rPr>
        <w:t xml:space="preserve"> restrictions.</w:t>
      </w:r>
    </w:p>
    <w:p w14:paraId="7965EC27"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Habitat protection and restoration.</w:t>
      </w:r>
    </w:p>
    <w:p w14:paraId="56217C64" w14:textId="77777777" w:rsidR="009D163B" w:rsidRPr="00AB7352" w:rsidRDefault="00000000">
      <w:pPr>
        <w:pStyle w:val="Listaconvietas"/>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Adaptive rules linked to ecological indicators.</w:t>
      </w:r>
    </w:p>
    <w:p w14:paraId="5DADFBA4" w14:textId="77777777" w:rsidR="009D163B" w:rsidRPr="00AB7352" w:rsidRDefault="00000000">
      <w:pPr>
        <w:pStyle w:val="Ttulo2"/>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Common mistake to avoid</w:t>
      </w:r>
    </w:p>
    <w:p w14:paraId="769BB152"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Do not frame all ecological change as preventable. State what should be resisted, accommodated or guided.</w:t>
      </w:r>
    </w:p>
    <w:p w14:paraId="4DEE8276"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br w:type="page"/>
      </w:r>
    </w:p>
    <w:p w14:paraId="520FC374" w14:textId="77777777" w:rsidR="009D163B" w:rsidRPr="00AB7352" w:rsidRDefault="00000000">
      <w:pPr>
        <w:pStyle w:val="Ttulo1"/>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lastRenderedPageBreak/>
        <w:t xml:space="preserve">11 Weekly project </w:t>
      </w:r>
      <w:proofErr w:type="gramStart"/>
      <w:r w:rsidRPr="00AB7352">
        <w:rPr>
          <w:rFonts w:ascii="Times New Roman" w:hAnsi="Times New Roman" w:cs="Times New Roman"/>
          <w:color w:val="000000" w:themeColor="text1"/>
          <w:sz w:val="24"/>
          <w:szCs w:val="24"/>
        </w:rPr>
        <w:t>studio</w:t>
      </w:r>
      <w:proofErr w:type="gramEnd"/>
    </w:p>
    <w:p w14:paraId="41CA2A22"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Thirty minutes of each regular lesson are reserved for project development. Arrive with the preparation listed below so that the studio can be used for decisions and feedback rather than basic searching.</w:t>
      </w:r>
    </w:p>
    <w:p w14:paraId="03BF30E6"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1</w:t>
      </w:r>
    </w:p>
    <w:p w14:paraId="58C39329" w14:textId="77777777" w:rsidR="009D163B" w:rsidRPr="00AB7352" w:rsidRDefault="00000000">
      <w:pPr>
        <w:rPr>
          <w:rFonts w:ascii="Times New Roman" w:hAnsi="Times New Roman" w:cs="Times New Roman"/>
          <w:color w:val="000000" w:themeColor="text1"/>
          <w:sz w:val="24"/>
          <w:szCs w:val="24"/>
        </w:rPr>
      </w:pPr>
      <w:proofErr w:type="gramStart"/>
      <w:r w:rsidRPr="00AB7352">
        <w:rPr>
          <w:rFonts w:ascii="Times New Roman" w:hAnsi="Times New Roman" w:cs="Times New Roman"/>
          <w:color w:val="000000" w:themeColor="text1"/>
          <w:sz w:val="24"/>
          <w:szCs w:val="24"/>
        </w:rPr>
        <w:t>Form</w:t>
      </w:r>
      <w:proofErr w:type="gramEnd"/>
      <w:r w:rsidRPr="00AB7352">
        <w:rPr>
          <w:rFonts w:ascii="Times New Roman" w:hAnsi="Times New Roman" w:cs="Times New Roman"/>
          <w:color w:val="000000" w:themeColor="text1"/>
          <w:sz w:val="24"/>
          <w:szCs w:val="24"/>
        </w:rPr>
        <w:t xml:space="preserve"> the team, understand the assigned objective and choose one case. Suggest a possible managing body or actor.  Output: One selected case and a provisional actor.</w:t>
      </w:r>
    </w:p>
    <w:p w14:paraId="61F1812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2</w:t>
      </w:r>
    </w:p>
    <w:p w14:paraId="08F4BFA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 xml:space="preserve">Bring one or two starting sources. Refine the scope and discuss </w:t>
      </w:r>
      <w:proofErr w:type="gramStart"/>
      <w:r w:rsidRPr="00AB7352">
        <w:rPr>
          <w:rFonts w:ascii="Times New Roman" w:hAnsi="Times New Roman" w:cs="Times New Roman"/>
          <w:color w:val="000000" w:themeColor="text1"/>
          <w:sz w:val="24"/>
          <w:szCs w:val="24"/>
        </w:rPr>
        <w:t>the managing</w:t>
      </w:r>
      <w:proofErr w:type="gramEnd"/>
      <w:r w:rsidRPr="00AB7352">
        <w:rPr>
          <w:rFonts w:ascii="Times New Roman" w:hAnsi="Times New Roman" w:cs="Times New Roman"/>
          <w:color w:val="000000" w:themeColor="text1"/>
          <w:sz w:val="24"/>
          <w:szCs w:val="24"/>
        </w:rPr>
        <w:t xml:space="preserve"> body with the instructor.  Output: Completed case approval form.</w:t>
      </w:r>
    </w:p>
    <w:p w14:paraId="30689D7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3</w:t>
      </w:r>
    </w:p>
    <w:p w14:paraId="386DC27C"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Bring a draft target and candidate indicators.  Output: Approved target, indicators and priority objective.</w:t>
      </w:r>
    </w:p>
    <w:p w14:paraId="65CAEA3C"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4</w:t>
      </w:r>
    </w:p>
    <w:p w14:paraId="3488DBCF"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 xml:space="preserve">Bring evidence </w:t>
      </w:r>
      <w:proofErr w:type="gramStart"/>
      <w:r w:rsidRPr="00AB7352">
        <w:rPr>
          <w:rFonts w:ascii="Times New Roman" w:hAnsi="Times New Roman" w:cs="Times New Roman"/>
          <w:color w:val="000000" w:themeColor="text1"/>
          <w:sz w:val="24"/>
          <w:szCs w:val="24"/>
        </w:rPr>
        <w:t>on</w:t>
      </w:r>
      <w:proofErr w:type="gramEnd"/>
      <w:r w:rsidRPr="00AB7352">
        <w:rPr>
          <w:rFonts w:ascii="Times New Roman" w:hAnsi="Times New Roman" w:cs="Times New Roman"/>
          <w:color w:val="000000" w:themeColor="text1"/>
          <w:sz w:val="24"/>
          <w:szCs w:val="24"/>
        </w:rPr>
        <w:t xml:space="preserve"> drivers, pressures and ecological responses.  Output: Draft causal model.</w:t>
      </w:r>
    </w:p>
    <w:p w14:paraId="0165702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5</w:t>
      </w:r>
    </w:p>
    <w:p w14:paraId="2B8BC3AF"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Identify the managing body, affected groups and knowledge holders.  Output: Stakeholder influence and impact map.</w:t>
      </w:r>
    </w:p>
    <w:p w14:paraId="2BDEE9AB"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6</w:t>
      </w:r>
    </w:p>
    <w:p w14:paraId="21B702FA"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Bring relevant climate projections or vulnerability studies.  Output: Future conditions and one challenged objective or action.</w:t>
      </w:r>
    </w:p>
    <w:p w14:paraId="04F9F559"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Field visit</w:t>
      </w:r>
    </w:p>
    <w:p w14:paraId="0445FBDD"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Prepare three questions for the guide.  Output: Shared field record.</w:t>
      </w:r>
    </w:p>
    <w:p w14:paraId="0BDC02AD"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7</w:t>
      </w:r>
    </w:p>
    <w:p w14:paraId="125F573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Complete the transfer worksheet.  Output: One transferred principle, one limit and one project change.</w:t>
      </w:r>
    </w:p>
    <w:p w14:paraId="6EA1A930"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8</w:t>
      </w:r>
    </w:p>
    <w:p w14:paraId="4AE49494"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Bring three alternatives and proposed criteria.  Output: Completed alternative assessments.</w:t>
      </w:r>
    </w:p>
    <w:p w14:paraId="3E24D6D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9</w:t>
      </w:r>
    </w:p>
    <w:p w14:paraId="2652F795"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Assess alternatives and identify trade offs.  Output: Provisional recommendation and conditions.</w:t>
      </w:r>
    </w:p>
    <w:p w14:paraId="57F0E42C"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10</w:t>
      </w:r>
    </w:p>
    <w:p w14:paraId="4F6E4C0B"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t>Develop monitoring and plan the educational translation of the case.  Output: Monitoring plan and draft learning activity.</w:t>
      </w:r>
    </w:p>
    <w:p w14:paraId="55681697"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b/>
          <w:color w:val="000000" w:themeColor="text1"/>
          <w:sz w:val="24"/>
          <w:szCs w:val="24"/>
        </w:rPr>
        <w:t>Lesson 11</w:t>
      </w:r>
    </w:p>
    <w:p w14:paraId="15377B78" w14:textId="77777777" w:rsidR="009D163B" w:rsidRPr="00AB7352" w:rsidRDefault="00000000">
      <w:pPr>
        <w:rPr>
          <w:rFonts w:ascii="Times New Roman" w:hAnsi="Times New Roman" w:cs="Times New Roman"/>
          <w:color w:val="000000" w:themeColor="text1"/>
          <w:sz w:val="24"/>
          <w:szCs w:val="24"/>
        </w:rPr>
      </w:pPr>
      <w:r w:rsidRPr="00AB7352">
        <w:rPr>
          <w:rFonts w:ascii="Times New Roman" w:hAnsi="Times New Roman" w:cs="Times New Roman"/>
          <w:color w:val="000000" w:themeColor="text1"/>
          <w:sz w:val="24"/>
          <w:szCs w:val="24"/>
        </w:rPr>
        <w:lastRenderedPageBreak/>
        <w:t>Submit final materials.  Output: Presentation, decision brief and educational activity.</w:t>
      </w:r>
    </w:p>
    <w:p w14:paraId="6A00004F" w14:textId="6773AAB1" w:rsidR="0075244C" w:rsidRPr="00AB7352" w:rsidRDefault="00000000" w:rsidP="0075244C">
      <w:pPr>
        <w:rPr>
          <w:rFonts w:ascii="Times New Roman" w:hAnsi="Times New Roman" w:cs="Times New Roman"/>
          <w:b/>
          <w:color w:val="000000" w:themeColor="text1"/>
          <w:sz w:val="24"/>
          <w:szCs w:val="24"/>
        </w:rPr>
      </w:pPr>
      <w:r w:rsidRPr="00AB7352">
        <w:rPr>
          <w:rFonts w:ascii="Times New Roman" w:hAnsi="Times New Roman" w:cs="Times New Roman"/>
          <w:color w:val="000000" w:themeColor="text1"/>
          <w:sz w:val="24"/>
          <w:szCs w:val="24"/>
        </w:rPr>
        <w:t xml:space="preserve"> </w:t>
      </w:r>
    </w:p>
    <w:p w14:paraId="2CFECBC2" w14:textId="5B683552" w:rsidR="009D163B" w:rsidRPr="00AB7352" w:rsidRDefault="009D163B">
      <w:pPr>
        <w:spacing w:before="280"/>
        <w:rPr>
          <w:rFonts w:ascii="Times New Roman" w:hAnsi="Times New Roman" w:cs="Times New Roman"/>
          <w:color w:val="000000" w:themeColor="text1"/>
          <w:sz w:val="24"/>
          <w:szCs w:val="24"/>
        </w:rPr>
      </w:pPr>
    </w:p>
    <w:sectPr w:rsidR="009D163B" w:rsidRPr="00AB7352" w:rsidSect="00034616">
      <w:headerReference w:type="default" r:id="rId8"/>
      <w:footerReference w:type="default" r:id="rId9"/>
      <w:pgSz w:w="11906" w:h="16838"/>
      <w:pgMar w:top="1191" w:right="1276" w:bottom="1134"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B69D6" w14:textId="77777777" w:rsidR="00EF428D" w:rsidRDefault="00EF428D">
      <w:pPr>
        <w:spacing w:after="0" w:line="240" w:lineRule="auto"/>
      </w:pPr>
      <w:r>
        <w:separator/>
      </w:r>
    </w:p>
  </w:endnote>
  <w:endnote w:type="continuationSeparator" w:id="0">
    <w:p w14:paraId="63042CB1" w14:textId="77777777" w:rsidR="00EF428D" w:rsidRDefault="00EF4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5D8E" w14:textId="77777777" w:rsidR="009D163B" w:rsidRDefault="00000000">
    <w:pPr>
      <w:pStyle w:val="Piedepgina"/>
      <w:jc w:val="right"/>
    </w:pPr>
    <w:r>
      <w:fldChar w:fldCharType="begin"/>
    </w:r>
    <w:r>
      <w:instrText>PAGE</w:instrText>
    </w:r>
    <w:r>
      <w:fldChar w:fldCharType="separate"/>
    </w:r>
    <w:r w:rsidR="001A597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F51F7" w14:textId="77777777" w:rsidR="00EF428D" w:rsidRDefault="00EF428D">
      <w:pPr>
        <w:spacing w:after="0" w:line="240" w:lineRule="auto"/>
      </w:pPr>
      <w:r>
        <w:separator/>
      </w:r>
    </w:p>
  </w:footnote>
  <w:footnote w:type="continuationSeparator" w:id="0">
    <w:p w14:paraId="563F101C" w14:textId="77777777" w:rsidR="00EF428D" w:rsidRDefault="00EF42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5D732" w14:textId="52BDF3C7" w:rsidR="009D163B" w:rsidRDefault="009D163B">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839850841">
    <w:abstractNumId w:val="8"/>
  </w:num>
  <w:num w:numId="2" w16cid:durableId="1495072877">
    <w:abstractNumId w:val="6"/>
  </w:num>
  <w:num w:numId="3" w16cid:durableId="713820426">
    <w:abstractNumId w:val="5"/>
  </w:num>
  <w:num w:numId="4" w16cid:durableId="1051464707">
    <w:abstractNumId w:val="4"/>
  </w:num>
  <w:num w:numId="5" w16cid:durableId="1020662508">
    <w:abstractNumId w:val="7"/>
  </w:num>
  <w:num w:numId="6" w16cid:durableId="1779250739">
    <w:abstractNumId w:val="3"/>
  </w:num>
  <w:num w:numId="7" w16cid:durableId="810680752">
    <w:abstractNumId w:val="2"/>
  </w:num>
  <w:num w:numId="8" w16cid:durableId="1886677142">
    <w:abstractNumId w:val="1"/>
  </w:num>
  <w:num w:numId="9" w16cid:durableId="1739086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60F"/>
    <w:rsid w:val="00034616"/>
    <w:rsid w:val="0006063C"/>
    <w:rsid w:val="000F028C"/>
    <w:rsid w:val="0015074B"/>
    <w:rsid w:val="001A597B"/>
    <w:rsid w:val="0029639D"/>
    <w:rsid w:val="002F192F"/>
    <w:rsid w:val="00326F90"/>
    <w:rsid w:val="005A1D95"/>
    <w:rsid w:val="0075244C"/>
    <w:rsid w:val="007D51F4"/>
    <w:rsid w:val="009D163B"/>
    <w:rsid w:val="00AA1D8D"/>
    <w:rsid w:val="00AB7352"/>
    <w:rsid w:val="00B47730"/>
    <w:rsid w:val="00C216FB"/>
    <w:rsid w:val="00CB0664"/>
    <w:rsid w:val="00E92BDB"/>
    <w:rsid w:val="00EF428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4481A2"/>
  <w14:defaultImageDpi w14:val="300"/>
  <w15:docId w15:val="{D98C68CF-F8A9-4922-90AB-DB18EC87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keepNext/>
      <w:spacing w:after="140"/>
    </w:pPr>
    <w:rPr>
      <w:rFonts w:ascii="Arial" w:hAnsi="Arial"/>
      <w:color w:val="000000"/>
      <w:sz w:val="23"/>
    </w:rPr>
  </w:style>
  <w:style w:type="paragraph" w:styleId="Ttulo1">
    <w:name w:val="heading 1"/>
    <w:basedOn w:val="Normal"/>
    <w:next w:val="Normal"/>
    <w:link w:val="Ttulo1Car"/>
    <w:uiPriority w:val="9"/>
    <w:qFormat/>
    <w:rsid w:val="00FC693F"/>
    <w:pPr>
      <w:keepLines/>
      <w:spacing w:before="320" w:after="160"/>
      <w:outlineLvl w:val="0"/>
    </w:pPr>
    <w:rPr>
      <w:rFonts w:asciiTheme="majorHAnsi" w:eastAsiaTheme="majorEastAsia" w:hAnsiTheme="majorHAnsi" w:cstheme="majorBidi"/>
      <w:b/>
      <w:bCs/>
      <w:sz w:val="36"/>
      <w:szCs w:val="28"/>
    </w:rPr>
  </w:style>
  <w:style w:type="paragraph" w:styleId="Ttulo2">
    <w:name w:val="heading 2"/>
    <w:basedOn w:val="Normal"/>
    <w:next w:val="Normal"/>
    <w:link w:val="Ttulo2Car"/>
    <w:uiPriority w:val="9"/>
    <w:unhideWhenUsed/>
    <w:qFormat/>
    <w:rsid w:val="00FC693F"/>
    <w:pPr>
      <w:keepLines/>
      <w:spacing w:before="240" w:after="100"/>
      <w:outlineLvl w:val="1"/>
    </w:pPr>
    <w:rPr>
      <w:rFonts w:asciiTheme="majorHAnsi" w:eastAsiaTheme="majorEastAsia" w:hAnsiTheme="majorHAnsi" w:cstheme="majorBidi"/>
      <w:b/>
      <w:bCs/>
      <w:sz w:val="28"/>
      <w:szCs w:val="26"/>
    </w:rPr>
  </w:style>
  <w:style w:type="paragraph" w:styleId="Ttulo3">
    <w:name w:val="heading 3"/>
    <w:basedOn w:val="Normal"/>
    <w:next w:val="Normal"/>
    <w:link w:val="Ttulo3Car"/>
    <w:uiPriority w:val="9"/>
    <w:unhideWhenUsed/>
    <w:qFormat/>
    <w:rsid w:val="00FC693F"/>
    <w:pPr>
      <w:keepLines/>
      <w:spacing w:before="160" w:after="60"/>
      <w:outlineLvl w:val="2"/>
    </w:pPr>
    <w:rPr>
      <w:rFonts w:asciiTheme="majorHAnsi" w:eastAsiaTheme="majorEastAsia" w:hAnsiTheme="majorHAnsi" w:cstheme="majorBidi"/>
      <w:b/>
      <w:bCs/>
      <w:sz w:val="24"/>
    </w:rPr>
  </w:style>
  <w:style w:type="paragraph" w:styleId="Ttulo4">
    <w:name w:val="heading 4"/>
    <w:basedOn w:val="Normal"/>
    <w:next w:val="Normal"/>
    <w:link w:val="Ttulo4Car"/>
    <w:uiPriority w:val="9"/>
    <w:semiHidden/>
    <w:unhideWhenUsed/>
    <w:qFormat/>
    <w:rsid w:val="00FC693F"/>
    <w:pPr>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240" w:line="240" w:lineRule="auto"/>
      <w:contextualSpacing/>
    </w:pPr>
    <w:rPr>
      <w:rFonts w:asciiTheme="majorHAnsi" w:eastAsiaTheme="majorEastAsia" w:hAnsiTheme="majorHAnsi" w:cstheme="majorBidi"/>
      <w:b/>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spacing w:after="80"/>
      <w:contextualSpacing/>
    </w:pPr>
  </w:style>
  <w:style w:type="paragraph" w:styleId="Listaconvietas2">
    <w:name w:val="List Bullet 2"/>
    <w:basedOn w:val="Normal"/>
    <w:uiPriority w:val="99"/>
    <w:unhideWhenUsed/>
    <w:rsid w:val="00326F90"/>
    <w:pPr>
      <w:numPr>
        <w:numId w:val="2"/>
      </w:numPr>
      <w:spacing w:after="80"/>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spacing w:after="80"/>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aconcuadrculaclara">
    <w:name w:val="Grid Table Light"/>
    <w:basedOn w:val="Tablanormal"/>
    <w:uiPriority w:val="99"/>
    <w:rsid w:val="00AB73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2362</Words>
  <Characters>13466</Characters>
  <Application>Microsoft Office Word</Application>
  <DocSecurity>0</DocSecurity>
  <Lines>112</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Conservation Decision Lab Group Project Handbook</vt:lpstr>
      <vt:lpstr/>
    </vt:vector>
  </TitlesOfParts>
  <Manager/>
  <Company/>
  <LinksUpToDate>false</LinksUpToDate>
  <CharactersWithSpaces>15797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Conservation Decision Lab Group Project Handbook</dc:title>
  <dc:subject/>
  <dc:creator>Flavia Tromboni</dc:creator>
  <cp:keywords/>
  <dc:description>generated by python-docx</dc:description>
  <cp:lastModifiedBy>Flavia Tromboni</cp:lastModifiedBy>
  <cp:revision>6</cp:revision>
  <dcterms:created xsi:type="dcterms:W3CDTF">2026-09-27T17:24:00Z</dcterms:created>
  <dcterms:modified xsi:type="dcterms:W3CDTF">2026-09-28T06:32:00Z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06407d65-4024-4462-9d93-ab0ff4214fd4</vt:lpwstr>
  </property>
</Properties>
</file>