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CD876A" w14:textId="32D1B01D" w:rsidR="00FA2F7E" w:rsidRPr="00752450" w:rsidRDefault="00FE51D5" w:rsidP="00B91592">
      <w:pPr>
        <w:jc w:val="center"/>
        <w:rPr>
          <w:rFonts w:ascii="Times New Roman" w:hAnsi="Times New Roman" w:cs="Times New Roman"/>
          <w:smallCaps/>
          <w:lang w:val="it-IT"/>
        </w:rPr>
        <w:spacing w:lineRule="auto" w:line="276" w:before="0" w:after="100"/>
        <w:widowControl/>
      </w:pPr>
      <w:proofErr w:type="spellStart"/>
      <w:r w:rsidRPr="00752450">
        <w:rPr>
          <w:rFonts w:ascii="Times New Roman" w:hAnsi="Times New Roman" w:cs="Times New Roman"/>
          <w:smallCaps/>
          <w:lang w:val="it-IT"/>
          <w:b/>
          <w:sz w:val="28"/>
          <w:szCs w:val="28"/>
        </w:rPr>
        <w:t>Mock</w:t>
      </w:r>
      <w:proofErr w:type="spellEnd"/>
      <w:r w:rsidRPr="00752450">
        <w:rPr>
          <w:rFonts w:ascii="Times New Roman" w:hAnsi="Times New Roman" w:cs="Times New Roman"/>
          <w:smallCaps/>
          <w:lang w:val="it-IT"/>
          <w:b/>
          <w:sz w:val="28"/>
          <w:szCs w:val="28"/>
        </w:rPr>
        <w:t xml:space="preserve"> </w:t>
      </w:r>
      <w:proofErr w:type="spellStart"/>
      <w:r w:rsidRPr="00752450">
        <w:rPr>
          <w:rFonts w:ascii="Times New Roman" w:hAnsi="Times New Roman" w:cs="Times New Roman"/>
          <w:smallCaps/>
          <w:lang w:val="it-IT"/>
          <w:b/>
          <w:sz w:val="28"/>
          <w:szCs w:val="28"/>
        </w:rPr>
        <w:t>exam</w:t>
      </w:r>
      <w:proofErr w:type="spellEnd"/>
      <w:r w:rsidRPr="00752450">
        <w:rPr>
          <w:rFonts w:ascii="Times New Roman" w:hAnsi="Times New Roman" w:cs="Times New Roman"/>
          <w:smallCaps/>
          <w:lang w:val="it-IT"/>
          <w:b/>
          <w:sz w:val="28"/>
          <w:szCs w:val="28"/>
        </w:rPr>
        <w:t xml:space="preserve"> – esame “di prova”</w:t>
      </w:r>
    </w:p>
    <w:p w14:paraId="000C7493" w14:textId="77777777" w:rsidR="00FE51D5" w:rsidRPr="00752450" w:rsidRDefault="00FE51D5">
      <w:pPr>
        <w:rPr>
          <w:rFonts w:ascii="Times New Roman" w:hAnsi="Times New Roman" w:cs="Times New Roman"/>
          <w:lang w:val="it-IT"/>
        </w:rPr>
        <w:spacing w:lineRule="auto" w:before="0" w:after="0" w:line="120"/>
        <w:widowControl/>
      </w:pPr>
    </w:p>
    <w:p w14:paraId="4E318ED2" w14:textId="0AC354EF" w:rsidR="00F30E9C" w:rsidRPr="00752450" w:rsidRDefault="001B2D8D" w:rsidP="00F30E9C">
      <w:pPr>
        <w:pStyle w:val="ListParagraph"/>
        <w:numPr>
          <w:ilvl w:val="0"/>
          <w:numId w:val="1"/>
        </w:numPr>
        <w:ind w:left="360"/>
        <w:rPr>
          <w:rFonts w:ascii="Times New Roman" w:hAnsi="Times New Roman" w:cs="Times New Roman"/>
          <w:smallCaps/>
          <w:lang w:val="it-IT"/>
        </w:rPr>
        <w:spacing w:lineRule="auto" w:line="276" w:before="0" w:after="100"/>
        <w:widowControl/>
      </w:pPr>
      <w:r>
        <w:rPr>
          <w:rFonts w:ascii="Times New Roman" w:hAnsi="Times New Roman" w:cs="Times New Roman"/>
          <w:smallCaps/>
          <w:lang w:val="it-IT"/>
        </w:rPr>
        <w:t>15 domande a scelta multipla, una sola risposta esatta, nessuna penalizzazione in caso di errore. Peso: 60% del voto finale (19,2 punti su 32); ogni domanda vale quindi il 4% del voto finale (1,28 punti su 32).</w:t>
      </w:r>
    </w:p>
    <w:p w14:paraId="613CDF66" w14:textId="77777777" w:rsidR="001B2D8D" w:rsidRPr="00752450" w:rsidRDefault="001B2D8D">
      <w:pPr>
        <w:rPr>
          <w:rFonts w:ascii="Times New Roman" w:hAnsi="Times New Roman" w:cs="Times New Roman"/>
          <w:lang w:val="it-IT"/>
        </w:rPr>
        <w:spacing w:lineRule="auto" w:before="0" w:after="0" w:line="120"/>
        <w:widowControl/>
      </w:pPr>
    </w:p>
    <w:p w14:paraId="4DE9DC74" w14:textId="77777777" w:rsidR="001B2D8D" w:rsidRPr="00752450" w:rsidRDefault="001B2D8D">
      <w:pPr>
        <w:rPr>
          <w:rFonts w:ascii="Times New Roman" w:hAnsi="Times New Roman" w:cs="Times New Roman"/>
          <w:lang w:val="it-IT"/>
        </w:rPr>
        <w:spacing w:lineRule="auto" w:before="0" w:after="0" w:line="120"/>
        <w:widowControl/>
      </w:pPr>
    </w:p>
    <w:p w14:paraId="15A90A76" w14:textId="274722F8" w:rsidR="00DA4AB3" w:rsidRPr="00752450" w:rsidRDefault="00B91592" w:rsidP="00DA4AB3">
      <w:pPr>
        <w:widowControl w:val="0"/>
        <w:rPr>
          <w:rFonts w:ascii="Times New Roman" w:hAnsi="Times New Roman" w:cs="Times New Roman"/>
          <w:snapToGrid w:val="0"/>
          <w:lang w:val="it-IT"/>
        </w:rPr>
        <w:spacing w:lineRule="auto" w:line="276" w:before="180" w:after="80"/>
        <w:keepNext/>
      </w:pPr>
      <w:r>
        <w:rPr>
          <w:rFonts w:ascii="Times New Roman" w:hAnsi="Times New Roman" w:cs="Times New Roman"/>
          <w:snapToGrid w:val="0"/>
          <w:lang w:val="it-IT"/>
          <w:b/>
        </w:rPr>
        <w:t>1. Quale dei seguenti fattori potrebbe ridurre la probabilità di scrutinio antitrust?</w:t>
      </w:r>
    </w:p>
    <w:p w14:paraId="1103064B"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a) Tattiche predatorie sui prezzi</w:t>
      </w:r>
    </w:p>
    <w:p w14:paraId="3C153247" w14:textId="6F154C3F"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b) Utilizzo di fusioni e acquisizioni </w:t>
      </w:r>
    </w:p>
    <w:p w14:paraId="1436AF21" w14:textId="1F1B0A05"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c) Utilizzo di alleanze e joint venture </w:t>
      </w:r>
    </w:p>
    <w:p w14:paraId="10E93698"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d) Contrattazione incompleta</w:t>
      </w:r>
    </w:p>
    <w:p w14:paraId="5DE02222"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e) Contrattazione completa</w:t>
      </w:r>
    </w:p>
    <w:p w14:paraId="2D6EFB3C" w14:textId="77777777" w:rsidR="00DA4AB3" w:rsidRPr="00752450" w:rsidRDefault="00DA4AB3">
      <w:pPr>
        <w:rPr>
          <w:rFonts w:ascii="Times New Roman" w:hAnsi="Times New Roman" w:cs="Times New Roman"/>
          <w:lang w:val="it-IT"/>
        </w:rPr>
        <w:spacing w:lineRule="auto" w:before="0" w:after="0" w:line="120"/>
        <w:widowControl/>
      </w:pPr>
    </w:p>
    <w:p w14:paraId="1D65DB02" w14:textId="77777777" w:rsidR="00DA4AB3" w:rsidRPr="00752450" w:rsidRDefault="00DA4AB3">
      <w:pPr>
        <w:rPr>
          <w:rFonts w:ascii="Times New Roman" w:hAnsi="Times New Roman" w:cs="Times New Roman"/>
          <w:lang w:val="it-IT"/>
        </w:rPr>
        <w:spacing w:lineRule="auto" w:before="0" w:after="0" w:line="120"/>
        <w:widowControl/>
      </w:pPr>
    </w:p>
    <w:p w14:paraId="0EB61844" w14:textId="664F7DD0" w:rsidR="00DA4AB3" w:rsidRPr="00752450" w:rsidRDefault="00DA4AB3" w:rsidP="00DA4AB3">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t>2. Cosa significa per un'azienda manifatturiera integrarsi verticalmente?</w:t>
      </w:r>
    </w:p>
    <w:p w14:paraId="7ACD968E" w14:textId="6036B30A"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a) </w:t>
      </w:r>
      <w:r w:rsidR="001B2D8D" w:rsidRPr="00752450">
        <w:rPr>
          <w:rFonts w:ascii="Times New Roman" w:hAnsi="Times New Roman" w:cs="Times New Roman"/>
          <w:snapToGrid w:val="0"/>
          <w:lang w:val="it-IT"/>
        </w:rPr>
        <w:t>O</w:t>
      </w:r>
      <w:r w:rsidRPr="00752450">
        <w:rPr>
          <w:rFonts w:ascii="Times New Roman" w:hAnsi="Times New Roman" w:cs="Times New Roman"/>
          <w:snapToGrid w:val="0"/>
          <w:lang w:val="it-IT"/>
        </w:rPr>
        <w:t>ffrire una più ampia varietà di prodotti</w:t>
      </w:r>
    </w:p>
    <w:p w14:paraId="3C15CC15"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b) Riorganizzare la gestione in divisioni semi-autonome</w:t>
      </w:r>
    </w:p>
    <w:p w14:paraId="2B431D45"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c) Produrre materie prime e distribuire in proprio i prodotti finiti</w:t>
      </w:r>
    </w:p>
    <w:p w14:paraId="48C69929" w14:textId="6B50080A"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d) </w:t>
      </w:r>
      <w:r w:rsidR="0008438E" w:rsidRPr="00752450">
        <w:rPr>
          <w:rFonts w:ascii="Times New Roman" w:hAnsi="Times New Roman" w:cs="Times New Roman"/>
          <w:snapToGrid w:val="0"/>
          <w:lang w:val="it-IT"/>
        </w:rPr>
        <w:t>Ridurre la d</w:t>
      </w:r>
      <w:r w:rsidRPr="00752450">
        <w:rPr>
          <w:rFonts w:ascii="Times New Roman" w:hAnsi="Times New Roman" w:cs="Times New Roman"/>
          <w:snapToGrid w:val="0"/>
          <w:lang w:val="it-IT"/>
        </w:rPr>
        <w:t xml:space="preserve">istanza geografica tra acquirenti e venditori </w:t>
      </w:r>
    </w:p>
    <w:p w14:paraId="05EEA379"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e) Utilizzare consulenti di gestione per ottimizzare i processi</w:t>
      </w:r>
    </w:p>
    <w:p w14:paraId="0B445ABF" w14:textId="77777777" w:rsidR="00DA4AB3" w:rsidRPr="00752450" w:rsidRDefault="00DA4AB3">
      <w:pPr>
        <w:rPr>
          <w:rFonts w:ascii="Times New Roman" w:hAnsi="Times New Roman" w:cs="Times New Roman"/>
          <w:lang w:val="it-IT"/>
        </w:rPr>
        <w:spacing w:lineRule="auto" w:before="0" w:after="0" w:line="120"/>
        <w:widowControl/>
      </w:pPr>
    </w:p>
    <w:p w14:paraId="616CA1BC" w14:textId="77777777" w:rsidR="00DA4AB3" w:rsidRPr="00752450" w:rsidRDefault="00DA4AB3" w:rsidP="00DA4AB3">
      <w:pPr>
        <w:rPr>
          <w:rFonts w:ascii="Times New Roman" w:hAnsi="Times New Roman" w:cs="Times New Roman"/>
          <w:snapToGrid w:val="0"/>
          <w:highlight w:val="yellow"/>
          <w:lang w:val="it-IT"/>
        </w:rPr>
        <w:spacing w:lineRule="auto" w:before="0" w:after="0" w:line="120"/>
        <w:widowControl/>
      </w:pPr>
    </w:p>
    <w:p w14:paraId="1F858922" w14:textId="2F78BF74" w:rsidR="00DA4AB3" w:rsidRPr="00752450" w:rsidRDefault="0008438E" w:rsidP="00DA4AB3">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t>3</w:t>
      </w:r>
      <w:r w:rsidR="00DA4AB3" w:rsidRPr="00752450">
        <w:rPr>
          <w:rFonts w:ascii="Times New Roman" w:hAnsi="Times New Roman" w:cs="Times New Roman"/>
          <w:snapToGrid w:val="0"/>
          <w:lang w:val="it-IT"/>
          <w:b/>
        </w:rPr>
        <w:t>. Quale delle seguenti affermazioni descrive meglio le economie di scopo?</w:t>
      </w:r>
    </w:p>
    <w:p w14:paraId="60EA9D0A"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a) Il costo medio diminuisce all'aumentare della produzione</w:t>
      </w:r>
    </w:p>
    <w:p w14:paraId="2397719C"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b) Il costo medio aumenta all'aumentare della produzione</w:t>
      </w:r>
    </w:p>
    <w:p w14:paraId="03EE3382"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c) Il costo medio rimane costante all'aumentare della produzione</w:t>
      </w:r>
    </w:p>
    <w:p w14:paraId="643AC0CA" w14:textId="19F3D3BC"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d) </w:t>
      </w:r>
      <w:r w:rsidR="0008438E" w:rsidRPr="00752450">
        <w:rPr>
          <w:rFonts w:ascii="Times New Roman" w:hAnsi="Times New Roman" w:cs="Times New Roman"/>
          <w:snapToGrid w:val="0"/>
          <w:lang w:val="it-IT"/>
        </w:rPr>
        <w:t>S</w:t>
      </w:r>
      <w:r w:rsidRPr="00752450">
        <w:rPr>
          <w:rFonts w:ascii="Times New Roman" w:hAnsi="Times New Roman" w:cs="Times New Roman"/>
          <w:snapToGrid w:val="0"/>
          <w:lang w:val="it-IT"/>
        </w:rPr>
        <w:t xml:space="preserve">i ottengono </w:t>
      </w:r>
      <w:r w:rsidR="0008438E" w:rsidRPr="00752450">
        <w:rPr>
          <w:rFonts w:ascii="Times New Roman" w:hAnsi="Times New Roman" w:cs="Times New Roman"/>
          <w:snapToGrid w:val="0"/>
          <w:lang w:val="it-IT"/>
        </w:rPr>
        <w:t xml:space="preserve">risparmi </w:t>
      </w:r>
      <w:r w:rsidRPr="00752450">
        <w:rPr>
          <w:rFonts w:ascii="Times New Roman" w:hAnsi="Times New Roman" w:cs="Times New Roman"/>
          <w:snapToGrid w:val="0"/>
          <w:lang w:val="it-IT"/>
        </w:rPr>
        <w:t>quando un'impresa produce una più ampia varietà di beni</w:t>
      </w:r>
    </w:p>
    <w:p w14:paraId="6E76DF97" w14:textId="2D7F6FFC" w:rsidR="00DA4AB3" w:rsidRPr="00752450" w:rsidRDefault="00DA4AB3" w:rsidP="001B2D8D">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e) I risparmi si ottengono quando un'impresa produce una varietà ridotta di beni</w:t>
      </w:r>
    </w:p>
    <w:p w14:paraId="1202BC78" w14:textId="77777777" w:rsidR="00DA4AB3" w:rsidRPr="00752450" w:rsidRDefault="00DA4AB3">
      <w:pPr>
        <w:rPr>
          <w:rFonts w:ascii="Times New Roman" w:hAnsi="Times New Roman" w:cs="Times New Roman"/>
          <w:lang w:val="it-IT"/>
        </w:rPr>
        <w:spacing w:lineRule="auto" w:before="0" w:after="0" w:line="120"/>
        <w:widowControl/>
      </w:pPr>
    </w:p>
    <w:p w14:paraId="7DC5A550" w14:textId="77777777" w:rsidR="00DA4AB3" w:rsidRPr="00752450" w:rsidRDefault="00DA4AB3" w:rsidP="00DA4AB3">
      <w:pPr>
        <w:rPr>
          <w:rFonts w:ascii="Times New Roman" w:hAnsi="Times New Roman" w:cs="Times New Roman"/>
          <w:highlight w:val="yellow"/>
          <w:lang w:val="it-IT"/>
        </w:rPr>
        <w:spacing w:lineRule="auto" w:before="0" w:after="0" w:line="120"/>
        <w:widowControl/>
      </w:pPr>
    </w:p>
    <w:p w14:paraId="6C8511CC" w14:textId="0C608A4D" w:rsidR="00DA4AB3" w:rsidRPr="00752450" w:rsidRDefault="00DA4AB3" w:rsidP="00DA4AB3">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t>4. In che modo il mantenimento delle scorte contribuisce alle economie di scala?</w:t>
      </w:r>
    </w:p>
    <w:p w14:paraId="4808A191"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a) Aumenta gli interessi sulle spese per produrre l'inventario</w:t>
      </w:r>
    </w:p>
    <w:p w14:paraId="0E2B0514" w14:textId="006C5E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b) </w:t>
      </w:r>
      <w:r w:rsidR="001B2D8D" w:rsidRPr="00752450">
        <w:rPr>
          <w:rFonts w:ascii="Times New Roman" w:hAnsi="Times New Roman" w:cs="Times New Roman"/>
          <w:snapToGrid w:val="0"/>
          <w:lang w:val="it-IT"/>
        </w:rPr>
        <w:t>Attraverso le economie di scopo</w:t>
      </w:r>
    </w:p>
    <w:p w14:paraId="236E9C18"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c) Aumenta le strutture di stoccaggio necessarie</w:t>
      </w:r>
    </w:p>
    <w:p w14:paraId="656717AA"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d) Aumenta la concorrenza con i rivali per i clienti</w:t>
      </w:r>
    </w:p>
    <w:p w14:paraId="3F03B185" w14:textId="33AF5784"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e) Riduce al minimo la possibilità di esaurimento de</w:t>
      </w:r>
      <w:r w:rsidR="0008438E" w:rsidRPr="00752450">
        <w:rPr>
          <w:rFonts w:ascii="Times New Roman" w:hAnsi="Times New Roman" w:cs="Times New Roman"/>
          <w:snapToGrid w:val="0"/>
          <w:lang w:val="it-IT"/>
        </w:rPr>
        <w:t>i prodotti</w:t>
      </w:r>
    </w:p>
    <w:p w14:paraId="74F112AD" w14:textId="77777777" w:rsidR="001B2D8D" w:rsidRPr="00752450" w:rsidRDefault="001B2D8D" w:rsidP="00DA4AB3">
      <w:pPr>
        <w:rPr>
          <w:rFonts w:ascii="Times New Roman" w:hAnsi="Times New Roman" w:cs="Times New Roman"/>
          <w:snapToGrid w:val="0"/>
          <w:lang w:val="it-IT"/>
        </w:rPr>
        <w:spacing w:lineRule="auto" w:before="0" w:after="0" w:line="120"/>
        <w:widowControl/>
      </w:pPr>
    </w:p>
    <w:p w14:paraId="76D597C8" w14:textId="77777777" w:rsidR="001B2D8D" w:rsidRPr="00752450" w:rsidRDefault="001B2D8D" w:rsidP="00DA4AB3">
      <w:pPr>
        <w:rPr>
          <w:rFonts w:ascii="Times New Roman" w:hAnsi="Times New Roman" w:cs="Times New Roman"/>
          <w:snapToGrid w:val="0"/>
          <w:highlight w:val="yellow"/>
          <w:lang w:val="it-IT"/>
        </w:rPr>
        <w:spacing w:lineRule="auto" w:before="0" w:after="0" w:line="120"/>
        <w:widowControl/>
      </w:pPr>
    </w:p>
    <w:p w14:paraId="3C59D319" w14:textId="101007A4" w:rsidR="00DA4AB3" w:rsidRPr="00752450" w:rsidRDefault="0008438E" w:rsidP="00DA4AB3">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t>5</w:t>
      </w:r>
      <w:r w:rsidR="00DA4AB3" w:rsidRPr="00752450">
        <w:rPr>
          <w:rFonts w:ascii="Times New Roman" w:hAnsi="Times New Roman" w:cs="Times New Roman"/>
          <w:snapToGrid w:val="0"/>
          <w:lang w:val="it-IT"/>
          <w:b/>
        </w:rPr>
        <w:t xml:space="preserve">. Quale dei seguenti </w:t>
      </w:r>
      <w:r w:rsidR="001B2D8D" w:rsidRPr="00752450">
        <w:rPr>
          <w:rFonts w:ascii="Times New Roman" w:hAnsi="Times New Roman" w:cs="Times New Roman"/>
          <w:snapToGrid w:val="0"/>
          <w:lang w:val="it-IT"/>
          <w:b/>
        </w:rPr>
        <w:t xml:space="preserve">attori </w:t>
      </w:r>
      <w:r w:rsidR="00DA4AB3" w:rsidRPr="00752450">
        <w:rPr>
          <w:rFonts w:ascii="Times New Roman" w:hAnsi="Times New Roman" w:cs="Times New Roman"/>
          <w:snapToGrid w:val="0"/>
          <w:lang w:val="it-IT"/>
          <w:b/>
        </w:rPr>
        <w:t>ha un rapporto a valle con Toyota?</w:t>
      </w:r>
    </w:p>
    <w:p w14:paraId="5D043E32"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a) Produttori di acciaio</w:t>
      </w:r>
    </w:p>
    <w:p w14:paraId="06D2F562"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b) Aziende produttrici di pneumatici</w:t>
      </w:r>
    </w:p>
    <w:p w14:paraId="661C75AF"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c) Concessionari</w:t>
      </w:r>
    </w:p>
    <w:p w14:paraId="6CDBA68B"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d) Produttore di vernici</w:t>
      </w:r>
    </w:p>
    <w:p w14:paraId="419118E2"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e) Produttore di parti di automobili</w:t>
      </w:r>
    </w:p>
    <w:p w14:paraId="32B1AB36" w14:textId="77777777" w:rsidR="00DA4AB3" w:rsidRPr="00752450" w:rsidRDefault="00DA4AB3">
      <w:pPr>
        <w:rPr>
          <w:rFonts w:ascii="Times New Roman" w:hAnsi="Times New Roman" w:cs="Times New Roman"/>
          <w:lang w:val="it-IT"/>
        </w:rPr>
        <w:spacing w:lineRule="auto" w:before="0" w:after="0" w:line="120"/>
        <w:widowControl/>
      </w:pPr>
    </w:p>
    <w:p w14:paraId="5D32A86F" w14:textId="77777777" w:rsidR="00DA4AB3" w:rsidRPr="00752450" w:rsidRDefault="00DA4AB3" w:rsidP="00DA4AB3">
      <w:pPr>
        <w:rPr>
          <w:rFonts w:ascii="Times New Roman" w:hAnsi="Times New Roman" w:cs="Times New Roman"/>
          <w:highlight w:val="yellow"/>
          <w:lang w:val="it-IT"/>
        </w:rPr>
        <w:spacing w:lineRule="auto" w:before="0" w:after="0" w:line="120"/>
        <w:widowControl/>
      </w:pPr>
    </w:p>
    <w:p w14:paraId="7B7482BC" w14:textId="07558515" w:rsidR="00DA4AB3" w:rsidRPr="00752450" w:rsidRDefault="0008438E" w:rsidP="00DA4AB3">
      <w:pPr>
        <w:widowControl w:val="0"/>
        <w:rPr>
          <w:rFonts w:ascii="Times New Roman" w:hAnsi="Times New Roman" w:cs="Times New Roman"/>
          <w:snapToGrid w:val="0"/>
          <w:lang w:val="it-IT"/>
        </w:rPr>
        <w:spacing w:lineRule="auto" w:line="276" w:before="180" w:after="80"/>
        <w:keepNext/>
      </w:pPr>
      <w:r>
        <w:rPr>
          <w:rFonts w:ascii="Times New Roman" w:hAnsi="Times New Roman" w:cs="Times New Roman"/>
          <w:snapToGrid w:val="0"/>
          <w:lang w:val="it-IT"/>
          <w:b/>
        </w:rPr>
        <w:t>6. Perché un'impresa potrebbe preferire «acquistare sul mercato» competenze già disponibili anziché «produrle internamente» formando i propri dipendenti?</w:t>
      </w:r>
    </w:p>
    <w:p w14:paraId="3FC87363"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a) I metodi di formazione esterni sono migliori di quelli interni</w:t>
      </w:r>
    </w:p>
    <w:p w14:paraId="07FF7802"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b) Le aziende sono sempre disposte a pagare di più per i dipendenti esterni</w:t>
      </w:r>
    </w:p>
    <w:p w14:paraId="6EAB8C70" w14:textId="1A5C8CB6"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c) La formazione esterna è più aggiornata di quella interna</w:t>
      </w:r>
    </w:p>
    <w:p w14:paraId="463788DE" w14:textId="0DFC069E"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d) </w:t>
      </w:r>
      <w:r w:rsidR="0008438E" w:rsidRPr="00752450">
        <w:rPr>
          <w:rFonts w:ascii="Times New Roman" w:hAnsi="Times New Roman" w:cs="Times New Roman"/>
          <w:snapToGrid w:val="0"/>
          <w:lang w:val="it-IT"/>
        </w:rPr>
        <w:t>Formare le competenze internamente implica</w:t>
      </w:r>
      <w:r w:rsidRPr="00752450">
        <w:rPr>
          <w:rFonts w:ascii="Times New Roman" w:hAnsi="Times New Roman" w:cs="Times New Roman"/>
          <w:snapToGrid w:val="0"/>
          <w:lang w:val="it-IT"/>
        </w:rPr>
        <w:t xml:space="preserve"> costi fissi</w:t>
      </w:r>
    </w:p>
    <w:p w14:paraId="5B8A80F1" w14:textId="64330AB1"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e) I dipendenti formati esternamente hanno maggiori </w:t>
      </w:r>
      <w:r w:rsidR="0008438E" w:rsidRPr="00752450">
        <w:rPr>
          <w:rFonts w:ascii="Times New Roman" w:hAnsi="Times New Roman" w:cs="Times New Roman"/>
          <w:snapToGrid w:val="0"/>
          <w:lang w:val="it-IT"/>
        </w:rPr>
        <w:t>probabilità</w:t>
      </w:r>
      <w:r w:rsidRPr="00752450">
        <w:rPr>
          <w:rFonts w:ascii="Times New Roman" w:hAnsi="Times New Roman" w:cs="Times New Roman"/>
          <w:snapToGrid w:val="0"/>
          <w:lang w:val="it-IT"/>
        </w:rPr>
        <w:t xml:space="preserve"> di diventare migliori leader aziendali</w:t>
      </w:r>
    </w:p>
    <w:p w14:paraId="6B8184A6" w14:textId="77777777" w:rsidR="00DA4AB3" w:rsidRPr="00752450" w:rsidRDefault="00DA4AB3" w:rsidP="00DA4AB3">
      <w:pPr>
        <w:widowControl w:val="0"/>
        <w:rPr>
          <w:rFonts w:ascii="Times New Roman" w:hAnsi="Times New Roman" w:cs="Times New Roman"/>
          <w:snapToGrid w:val="0"/>
          <w:lang w:val="it-IT"/>
        </w:rPr>
        <w:spacing w:lineRule="auto" w:before="0" w:after="0" w:line="120"/>
      </w:pPr>
    </w:p>
    <w:p w14:paraId="73EDF362" w14:textId="77777777" w:rsidR="00DA4AB3" w:rsidRPr="00752450" w:rsidRDefault="00DA4AB3">
      <w:pPr>
        <w:rPr>
          <w:rFonts w:ascii="Times New Roman" w:hAnsi="Times New Roman" w:cs="Times New Roman"/>
          <w:lang w:val="it-IT"/>
        </w:rPr>
        <w:spacing w:lineRule="auto" w:before="0" w:after="0" w:line="120"/>
        <w:widowControl/>
      </w:pPr>
    </w:p>
    <w:p w14:paraId="24A09CA3" w14:textId="3654832C" w:rsidR="00DA4AB3" w:rsidRPr="00752450" w:rsidRDefault="0021429D" w:rsidP="00DA4AB3">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t>7</w:t>
      </w:r>
      <w:r w:rsidR="00DA4AB3" w:rsidRPr="00752450">
        <w:rPr>
          <w:rFonts w:ascii="Times New Roman" w:hAnsi="Times New Roman" w:cs="Times New Roman"/>
          <w:snapToGrid w:val="0"/>
          <w:lang w:val="it-IT"/>
          <w:b/>
        </w:rPr>
        <w:t>. Cosa sono i costi di influenza?</w:t>
      </w:r>
    </w:p>
    <w:p w14:paraId="40A5DC6D" w14:textId="5F878D74"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a) Costi connessi all'</w:t>
      </w:r>
      <w:proofErr w:type="spellStart"/>
      <w:r w:rsidR="001B2D8D" w:rsidRPr="00752450">
        <w:rPr>
          <w:rFonts w:ascii="Times New Roman" w:hAnsi="Times New Roman" w:cs="Times New Roman"/>
          <w:snapToGrid w:val="0"/>
          <w:lang w:val="it-IT"/>
        </w:rPr>
        <w:t>hold</w:t>
      </w:r>
      <w:proofErr w:type="spellEnd"/>
      <w:r w:rsidR="001B2D8D" w:rsidRPr="00752450">
        <w:rPr>
          <w:rFonts w:ascii="Times New Roman" w:hAnsi="Times New Roman" w:cs="Times New Roman"/>
          <w:snapToGrid w:val="0"/>
          <w:lang w:val="it-IT"/>
        </w:rPr>
        <w:t>-up</w:t>
      </w:r>
      <w:r w:rsidRPr="00752450">
        <w:rPr>
          <w:rFonts w:ascii="Times New Roman" w:hAnsi="Times New Roman" w:cs="Times New Roman"/>
          <w:snapToGrid w:val="0"/>
          <w:lang w:val="it-IT"/>
        </w:rPr>
        <w:t xml:space="preserve"> e ai controlli</w:t>
      </w:r>
      <w:r w:rsidR="001B2D8D" w:rsidRPr="00752450">
        <w:rPr>
          <w:rFonts w:ascii="Times New Roman" w:hAnsi="Times New Roman" w:cs="Times New Roman"/>
          <w:snapToGrid w:val="0"/>
          <w:lang w:val="it-IT"/>
        </w:rPr>
        <w:t xml:space="preserve"> </w:t>
      </w:r>
      <w:r w:rsidRPr="00752450">
        <w:rPr>
          <w:rFonts w:ascii="Times New Roman" w:hAnsi="Times New Roman" w:cs="Times New Roman"/>
          <w:snapToGrid w:val="0"/>
          <w:lang w:val="it-IT"/>
        </w:rPr>
        <w:t xml:space="preserve">per </w:t>
      </w:r>
      <w:r w:rsidR="001B2D8D" w:rsidRPr="00752450">
        <w:rPr>
          <w:rFonts w:ascii="Times New Roman" w:hAnsi="Times New Roman" w:cs="Times New Roman"/>
          <w:snapToGrid w:val="0"/>
          <w:lang w:val="it-IT"/>
        </w:rPr>
        <w:t>ridurlo</w:t>
      </w:r>
    </w:p>
    <w:p w14:paraId="360618D1"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b) Il costo delle attività volte ad incidere sulla distribuzione dei benefici in un'organizzazione</w:t>
      </w:r>
    </w:p>
    <w:p w14:paraId="22F2CDE3" w14:textId="77777777" w:rsidR="00DA4AB3" w:rsidRPr="00752450" w:rsidRDefault="00DA4AB3" w:rsidP="00DA4AB3">
      <w:pPr>
        <w:widowControl w:val="0"/>
        <w:rPr>
          <w:rFonts w:ascii="Times New Roman" w:hAnsi="Times New Roman" w:cs="Times New Roman"/>
          <w:snapToGrid w:val="0"/>
          <w:highlight w:val="yellow"/>
          <w:lang w:val="it-IT"/>
        </w:rPr>
        <w:spacing w:lineRule="auto" w:line="276" w:before="0" w:after="100"/>
      </w:pPr>
      <w:r w:rsidRPr="00752450">
        <w:rPr>
          <w:rFonts w:ascii="Times New Roman" w:hAnsi="Times New Roman" w:cs="Times New Roman"/>
          <w:snapToGrid w:val="0"/>
          <w:lang w:val="it-IT"/>
        </w:rPr>
        <w:t>c) Costi relativi alla negoziazione di contratti esterni</w:t>
      </w:r>
    </w:p>
    <w:p w14:paraId="57D14DA3" w14:textId="27D4FE1B"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d) Costi di reclutamento di dipendenti esterni con un particolare set di competenze</w:t>
      </w:r>
    </w:p>
    <w:p w14:paraId="139C4DB2" w14:textId="77777777" w:rsidR="00DA4AB3" w:rsidRPr="00752450" w:rsidRDefault="00DA4AB3" w:rsidP="00DA4AB3">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e) I costi della pubblicità ai clienti</w:t>
      </w:r>
    </w:p>
    <w:p w14:paraId="6E5D5338" w14:textId="77777777" w:rsidR="00DA4AB3" w:rsidRPr="00752450" w:rsidRDefault="00DA4AB3" w:rsidP="00DA4AB3">
      <w:pPr>
        <w:widowControl w:val="0"/>
        <w:rPr>
          <w:rFonts w:ascii="Times New Roman" w:hAnsi="Times New Roman" w:cs="Times New Roman"/>
          <w:snapToGrid w:val="0"/>
          <w:lang w:val="it-IT"/>
        </w:rPr>
        <w:spacing w:lineRule="auto" w:before="0" w:after="0" w:line="120"/>
      </w:pPr>
    </w:p>
    <w:p w14:paraId="0C9B55D4" w14:textId="77777777" w:rsidR="00B259BF" w:rsidRPr="00752450" w:rsidRDefault="00B259BF">
      <w:pPr>
        <w:rPr>
          <w:rFonts w:ascii="Times New Roman" w:hAnsi="Times New Roman" w:cs="Times New Roman"/>
          <w:lang w:val="it-IT"/>
        </w:rPr>
        <w:spacing w:lineRule="auto" w:before="0" w:after="0" w:line="120"/>
        <w:widowControl/>
      </w:pPr>
    </w:p>
    <w:p w14:paraId="51C1DB6F" w14:textId="7C2FE447" w:rsidR="00B259BF" w:rsidRPr="00752450" w:rsidRDefault="0021429D" w:rsidP="00B259BF">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t>8</w:t>
      </w:r>
      <w:r w:rsidR="00B259BF" w:rsidRPr="00752450">
        <w:rPr>
          <w:rFonts w:ascii="Times New Roman" w:hAnsi="Times New Roman" w:cs="Times New Roman"/>
          <w:snapToGrid w:val="0"/>
          <w:lang w:val="it-IT"/>
          <w:b/>
        </w:rPr>
        <w:t xml:space="preserve">. Quale soggetto, in qualità di fornitore, ha il potere più sostanziale sui costruttori </w:t>
      </w:r>
      <w:r w:rsidR="001B2D8D" w:rsidRPr="00752450">
        <w:rPr>
          <w:rFonts w:ascii="Times New Roman" w:hAnsi="Times New Roman" w:cs="Times New Roman"/>
          <w:snapToGrid w:val="0"/>
          <w:lang w:val="it-IT"/>
          <w:b/>
        </w:rPr>
        <w:t>di</w:t>
      </w:r>
      <w:r w:rsidR="00B259BF" w:rsidRPr="00752450">
        <w:rPr>
          <w:rFonts w:ascii="Times New Roman" w:hAnsi="Times New Roman" w:cs="Times New Roman"/>
          <w:snapToGrid w:val="0"/>
          <w:lang w:val="it-IT"/>
          <w:b/>
        </w:rPr>
        <w:t xml:space="preserve"> aeromobili commerciali</w:t>
      </w:r>
      <w:r w:rsidRPr="00752450">
        <w:rPr>
          <w:rFonts w:ascii="Times New Roman" w:hAnsi="Times New Roman" w:cs="Times New Roman"/>
          <w:snapToGrid w:val="0"/>
          <w:lang w:val="it-IT"/>
          <w:b/>
        </w:rPr>
        <w:t xml:space="preserve"> negli Stati Uniti</w:t>
      </w:r>
      <w:r w:rsidR="001B2D8D" w:rsidRPr="00752450">
        <w:rPr>
          <w:rFonts w:ascii="Times New Roman" w:hAnsi="Times New Roman" w:cs="Times New Roman"/>
          <w:snapToGrid w:val="0"/>
          <w:lang w:val="it-IT"/>
          <w:b/>
        </w:rPr>
        <w:t xml:space="preserve"> (esempio: Boeing)</w:t>
      </w:r>
      <w:r w:rsidR="00B259BF" w:rsidRPr="00752450">
        <w:rPr>
          <w:rFonts w:ascii="Times New Roman" w:hAnsi="Times New Roman" w:cs="Times New Roman"/>
          <w:snapToGrid w:val="0"/>
          <w:lang w:val="it-IT"/>
          <w:b/>
        </w:rPr>
        <w:t>?</w:t>
      </w:r>
    </w:p>
    <w:p w14:paraId="150C0027" w14:textId="77777777" w:rsidR="00B259BF" w:rsidRPr="00752450" w:rsidRDefault="00B259BF" w:rsidP="00B259BF">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a) Fornitori di materie prime</w:t>
      </w:r>
    </w:p>
    <w:p w14:paraId="086E8EF2" w14:textId="77777777" w:rsidR="00B259BF" w:rsidRPr="00752450" w:rsidRDefault="00B259BF" w:rsidP="00B259BF">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b) Compagnie aeree</w:t>
      </w:r>
    </w:p>
    <w:p w14:paraId="146E84ED" w14:textId="77777777" w:rsidR="00B259BF" w:rsidRPr="00752450" w:rsidRDefault="00B259BF" w:rsidP="00B259BF">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c) Società di leasing di aeromobili</w:t>
      </w:r>
    </w:p>
    <w:p w14:paraId="6EEE359C" w14:textId="77777777" w:rsidR="00B259BF" w:rsidRPr="00752450" w:rsidRDefault="00B259BF" w:rsidP="00B259BF">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d) Sindacati</w:t>
      </w:r>
    </w:p>
    <w:p w14:paraId="438BA6BF" w14:textId="77777777" w:rsidR="00B259BF" w:rsidRPr="00752450" w:rsidRDefault="00B259BF" w:rsidP="00B259BF">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e) Passeggeri</w:t>
      </w:r>
    </w:p>
    <w:p w14:paraId="5F88B7A4" w14:textId="77777777" w:rsidR="00B259BF" w:rsidRPr="00752450" w:rsidRDefault="00B259BF" w:rsidP="00B259BF">
      <w:pPr>
        <w:widowControl w:val="0"/>
        <w:rPr>
          <w:rFonts w:ascii="Times New Roman" w:hAnsi="Times New Roman" w:cs="Times New Roman"/>
          <w:snapToGrid w:val="0"/>
          <w:lang w:val="it-IT"/>
        </w:rPr>
        <w:spacing w:lineRule="auto" w:before="0" w:after="0" w:line="120"/>
      </w:pPr>
    </w:p>
    <w:p w14:paraId="18B7875C" w14:textId="77777777" w:rsidR="00B259BF" w:rsidRPr="00752450" w:rsidRDefault="00B259BF" w:rsidP="00B259BF">
      <w:pPr>
        <w:widowControl w:val="0"/>
        <w:rPr>
          <w:rFonts w:ascii="Times New Roman" w:hAnsi="Times New Roman" w:cs="Times New Roman"/>
          <w:lang w:val="it-IT"/>
        </w:rPr>
        <w:spacing w:lineRule="auto" w:before="0" w:after="0" w:line="120"/>
      </w:pPr>
    </w:p>
    <w:p w14:paraId="3EC4E4DC" w14:textId="77777777" w:rsidR="00752450" w:rsidRPr="00752450" w:rsidRDefault="00752450" w:rsidP="00752450">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t>9. Quale delle seguenti affermazioni rappresenta il surplus del produttore nell'equazione di creazione del valore, (B-P) + (P-C)?</w:t>
      </w:r>
    </w:p>
    <w:p w14:paraId="228C9128" w14:textId="77777777" w:rsidR="00752450" w:rsidRPr="00752450" w:rsidRDefault="00752450" w:rsidP="00752450">
      <w:pPr>
        <w:widowControl w:val="0"/>
        <w:rPr>
          <w:rFonts w:ascii="Times New Roman" w:hAnsi="Times New Roman" w:cs="Times New Roman"/>
          <w:snapToGrid w:val="0"/>
          <w:lang w:val="es-ES"/>
        </w:rPr>
        <w:spacing w:lineRule="auto" w:line="276" w:before="0" w:after="100"/>
      </w:pPr>
      <w:r w:rsidRPr="00752450">
        <w:rPr>
          <w:rFonts w:ascii="Times New Roman" w:hAnsi="Times New Roman" w:cs="Times New Roman"/>
          <w:snapToGrid w:val="0"/>
          <w:lang w:val="it-IT"/>
        </w:rPr>
        <w:t>a) B</w:t>
      </w:r>
    </w:p>
    <w:p w14:paraId="05A97F15" w14:textId="77777777" w:rsidR="00752450" w:rsidRPr="00752450" w:rsidRDefault="00752450" w:rsidP="00752450">
      <w:pPr>
        <w:widowControl w:val="0"/>
        <w:rPr>
          <w:rFonts w:ascii="Times New Roman" w:hAnsi="Times New Roman" w:cs="Times New Roman"/>
          <w:snapToGrid w:val="0"/>
          <w:lang w:val="es-ES"/>
        </w:rPr>
        <w:spacing w:lineRule="auto" w:line="276" w:before="0" w:after="100"/>
      </w:pPr>
      <w:r w:rsidRPr="00752450">
        <w:rPr>
          <w:rFonts w:ascii="Times New Roman" w:hAnsi="Times New Roman" w:cs="Times New Roman"/>
          <w:snapToGrid w:val="0"/>
          <w:lang w:val="it-IT"/>
        </w:rPr>
        <w:t>b) P</w:t>
      </w:r>
    </w:p>
    <w:p w14:paraId="527CEA0C" w14:textId="77777777" w:rsidR="00752450" w:rsidRPr="00752450" w:rsidRDefault="00752450" w:rsidP="00752450">
      <w:pPr>
        <w:widowControl w:val="0"/>
        <w:rPr>
          <w:rFonts w:ascii="Times New Roman" w:hAnsi="Times New Roman" w:cs="Times New Roman"/>
          <w:snapToGrid w:val="0"/>
          <w:lang w:val="es-ES"/>
        </w:rPr>
        <w:spacing w:lineRule="auto" w:line="276" w:before="0" w:after="100"/>
      </w:pPr>
      <w:r w:rsidRPr="00752450">
        <w:rPr>
          <w:rFonts w:ascii="Times New Roman" w:hAnsi="Times New Roman" w:cs="Times New Roman"/>
          <w:snapToGrid w:val="0"/>
          <w:lang w:val="it-IT"/>
        </w:rPr>
        <w:t>c) C</w:t>
      </w:r>
    </w:p>
    <w:p w14:paraId="1D2BA8A7" w14:textId="77777777" w:rsidR="00752450" w:rsidRPr="00752450" w:rsidRDefault="00752450" w:rsidP="00752450">
      <w:pPr>
        <w:widowControl w:val="0"/>
        <w:rPr>
          <w:rFonts w:ascii="Times New Roman" w:hAnsi="Times New Roman" w:cs="Times New Roman"/>
          <w:snapToGrid w:val="0"/>
          <w:lang w:val="es-ES"/>
        </w:rPr>
        <w:spacing w:lineRule="auto" w:line="276" w:before="0" w:after="100"/>
      </w:pPr>
      <w:r w:rsidRPr="00752450">
        <w:rPr>
          <w:rFonts w:ascii="Times New Roman" w:hAnsi="Times New Roman" w:cs="Times New Roman"/>
          <w:snapToGrid w:val="0"/>
          <w:lang w:val="it-IT"/>
        </w:rPr>
        <w:t>d) B-P</w:t>
      </w:r>
    </w:p>
    <w:p w14:paraId="2EF1BD6D" w14:textId="77777777" w:rsidR="00752450" w:rsidRPr="00752450" w:rsidRDefault="00752450" w:rsidP="00752450">
      <w:pPr>
        <w:widowControl w:val="0"/>
        <w:rPr>
          <w:rFonts w:ascii="Times New Roman" w:hAnsi="Times New Roman" w:cs="Times New Roman"/>
          <w:snapToGrid w:val="0"/>
          <w:lang w:val="es-ES"/>
        </w:rPr>
        <w:spacing w:lineRule="auto" w:line="276" w:before="0" w:after="100"/>
      </w:pPr>
      <w:r w:rsidRPr="00752450">
        <w:rPr>
          <w:rFonts w:ascii="Times New Roman" w:hAnsi="Times New Roman" w:cs="Times New Roman"/>
          <w:snapToGrid w:val="0"/>
          <w:lang w:val="it-IT"/>
        </w:rPr>
        <w:t>e) P-C</w:t>
      </w:r>
    </w:p>
    <w:p w14:paraId="4DF059F2" w14:textId="77777777" w:rsidR="00B259BF" w:rsidRPr="00752450" w:rsidRDefault="00B259BF">
      <w:pPr>
        <w:rPr>
          <w:rFonts w:ascii="Times New Roman" w:hAnsi="Times New Roman" w:cs="Times New Roman"/>
          <w:lang w:val="es-ES"/>
        </w:rPr>
        <w:spacing w:lineRule="auto" w:before="0" w:after="0" w:line="120"/>
        <w:widowControl/>
      </w:pPr>
    </w:p>
    <w:p w14:paraId="536C53D2" w14:textId="77777777" w:rsidR="00B259BF" w:rsidRPr="00752450" w:rsidRDefault="00B259BF">
      <w:pPr>
        <w:rPr>
          <w:rFonts w:ascii="Times New Roman" w:hAnsi="Times New Roman" w:cs="Times New Roman"/>
          <w:lang w:val="it-IT"/>
        </w:rPr>
        <w:spacing w:lineRule="auto" w:before="0" w:after="0" w:line="120"/>
        <w:widowControl/>
      </w:pPr>
    </w:p>
    <w:p w14:paraId="22381650" w14:textId="1D33FCAD" w:rsidR="00B259BF" w:rsidRPr="00752450" w:rsidRDefault="0021429D" w:rsidP="00B259BF">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t>10</w:t>
      </w:r>
      <w:r w:rsidR="00B259BF" w:rsidRPr="00752450">
        <w:rPr>
          <w:rFonts w:ascii="Times New Roman" w:hAnsi="Times New Roman" w:cs="Times New Roman"/>
          <w:snapToGrid w:val="0"/>
          <w:lang w:val="it-IT"/>
          <w:b/>
        </w:rPr>
        <w:t>. La concorrenza sui prezzi aumenta quando si verifica una delle seguenti condizioni</w:t>
      </w:r>
      <w:r w:rsidRPr="00752450">
        <w:rPr>
          <w:rFonts w:ascii="Times New Roman" w:hAnsi="Times New Roman" w:cs="Times New Roman"/>
          <w:snapToGrid w:val="0"/>
          <w:lang w:val="it-IT"/>
          <w:b/>
        </w:rPr>
        <w:t>:</w:t>
      </w:r>
    </w:p>
    <w:p w14:paraId="5CBCD234" w14:textId="77777777" w:rsidR="00B259BF" w:rsidRPr="00752450" w:rsidRDefault="00B259BF" w:rsidP="00B259BF">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a) Molti venditori sul mercato</w:t>
      </w:r>
    </w:p>
    <w:p w14:paraId="52D8F83F" w14:textId="77777777" w:rsidR="00B259BF" w:rsidRPr="00752450" w:rsidRDefault="00B259BF" w:rsidP="00B259BF">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b) I prodotti sono differenziati</w:t>
      </w:r>
    </w:p>
    <w:p w14:paraId="68B85D2E" w14:textId="77777777" w:rsidR="00B259BF" w:rsidRPr="00752450" w:rsidRDefault="00B259BF" w:rsidP="00B259BF">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c) Le imprese producono a pieno regime</w:t>
      </w:r>
    </w:p>
    <w:p w14:paraId="03DB94D1" w14:textId="0647EFC1" w:rsidR="00B259BF" w:rsidRPr="00752450" w:rsidRDefault="00B259BF" w:rsidP="00B259BF">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d) Gli acquirenti hanno costi di </w:t>
      </w:r>
      <w:r w:rsidR="0021429D" w:rsidRPr="00752450">
        <w:rPr>
          <w:rFonts w:ascii="Times New Roman" w:hAnsi="Times New Roman" w:cs="Times New Roman"/>
          <w:snapToGrid w:val="0"/>
          <w:lang w:val="it-IT"/>
        </w:rPr>
        <w:t>switching</w:t>
      </w:r>
      <w:r w:rsidRPr="00752450">
        <w:rPr>
          <w:rFonts w:ascii="Times New Roman" w:hAnsi="Times New Roman" w:cs="Times New Roman"/>
          <w:snapToGrid w:val="0"/>
          <w:lang w:val="it-IT"/>
        </w:rPr>
        <w:t xml:space="preserve"> elevati</w:t>
      </w:r>
    </w:p>
    <w:p w14:paraId="19E8C702" w14:textId="77777777" w:rsidR="00B259BF" w:rsidRDefault="00B259BF" w:rsidP="00B259BF">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e) Le imprese acquistano le materie prime dagli stessi fornitori</w:t>
      </w:r>
    </w:p>
    <w:p w14:paraId="1B0F1188" w14:textId="77777777" w:rsidR="00752450" w:rsidRPr="00752450" w:rsidRDefault="00752450" w:rsidP="00B259BF">
      <w:pPr>
        <w:widowControl w:val="0"/>
        <w:rPr>
          <w:rFonts w:ascii="Times New Roman" w:hAnsi="Times New Roman" w:cs="Times New Roman"/>
          <w:snapToGrid w:val="0"/>
          <w:lang w:val="it-IT"/>
        </w:rPr>
        <w:spacing w:lineRule="auto" w:before="0" w:after="0" w:line="120"/>
      </w:pPr>
    </w:p>
    <w:p w14:paraId="255176DE" w14:textId="77777777" w:rsidR="0021429D" w:rsidRPr="00752450" w:rsidRDefault="0021429D" w:rsidP="00B91592">
      <w:pPr>
        <w:widowControl w:val="0"/>
        <w:rPr>
          <w:rFonts w:ascii="Times New Roman" w:hAnsi="Times New Roman" w:cs="Times New Roman"/>
          <w:snapToGrid w:val="0"/>
          <w:lang w:val="it-IT"/>
        </w:rPr>
        <w:spacing w:lineRule="auto" w:before="0" w:after="0" w:line="120"/>
      </w:pPr>
    </w:p>
    <w:p w14:paraId="59A955DA" w14:textId="621292D6" w:rsidR="00B91592" w:rsidRPr="00752450" w:rsidRDefault="0021429D" w:rsidP="00B91592">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lastRenderedPageBreak/>
        <w:t>11</w:t>
      </w:r>
      <w:r w:rsidR="00B91592" w:rsidRPr="00752450">
        <w:rPr>
          <w:rFonts w:ascii="Times New Roman" w:hAnsi="Times New Roman" w:cs="Times New Roman"/>
          <w:snapToGrid w:val="0"/>
          <w:lang w:val="it-IT"/>
          <w:b/>
        </w:rPr>
        <w:t>. Che tipo di curva può essere utilizzata per descrivere l'insieme delle combinazioni prezzo-qualità che produc</w:t>
      </w:r>
      <w:r w:rsidR="001B2D8D" w:rsidRPr="00752450">
        <w:rPr>
          <w:rFonts w:ascii="Times New Roman" w:hAnsi="Times New Roman" w:cs="Times New Roman"/>
          <w:snapToGrid w:val="0"/>
          <w:lang w:val="it-IT"/>
          <w:b/>
        </w:rPr>
        <w:t>ono</w:t>
      </w:r>
      <w:r w:rsidR="00B91592" w:rsidRPr="00752450">
        <w:rPr>
          <w:rFonts w:ascii="Times New Roman" w:hAnsi="Times New Roman" w:cs="Times New Roman"/>
          <w:snapToGrid w:val="0"/>
          <w:lang w:val="it-IT"/>
          <w:b/>
        </w:rPr>
        <w:t xml:space="preserve"> lo stesso surplus d</w:t>
      </w:r>
      <w:r w:rsidRPr="00752450">
        <w:rPr>
          <w:rFonts w:ascii="Times New Roman" w:hAnsi="Times New Roman" w:cs="Times New Roman"/>
          <w:snapToGrid w:val="0"/>
          <w:lang w:val="it-IT"/>
          <w:b/>
        </w:rPr>
        <w:t>el</w:t>
      </w:r>
      <w:r w:rsidR="00B91592" w:rsidRPr="00752450">
        <w:rPr>
          <w:rFonts w:ascii="Times New Roman" w:hAnsi="Times New Roman" w:cs="Times New Roman"/>
          <w:snapToGrid w:val="0"/>
          <w:lang w:val="it-IT"/>
          <w:b/>
        </w:rPr>
        <w:t xml:space="preserve"> consum</w:t>
      </w:r>
      <w:r w:rsidRPr="00752450">
        <w:rPr>
          <w:rFonts w:ascii="Times New Roman" w:hAnsi="Times New Roman" w:cs="Times New Roman"/>
          <w:snapToGrid w:val="0"/>
          <w:lang w:val="it-IT"/>
          <w:b/>
        </w:rPr>
        <w:t>atore</w:t>
      </w:r>
      <w:r w:rsidR="00B91592" w:rsidRPr="00752450">
        <w:rPr>
          <w:rFonts w:ascii="Times New Roman" w:hAnsi="Times New Roman" w:cs="Times New Roman"/>
          <w:snapToGrid w:val="0"/>
          <w:lang w:val="it-IT"/>
          <w:b/>
        </w:rPr>
        <w:t>?</w:t>
      </w:r>
    </w:p>
    <w:p w14:paraId="504F5F97"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a) Curva di frontiera</w:t>
      </w:r>
    </w:p>
    <w:p w14:paraId="10130411"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b) Curva di apprendimento</w:t>
      </w:r>
    </w:p>
    <w:p w14:paraId="448FBC58"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c) Curva di livello</w:t>
      </w:r>
    </w:p>
    <w:p w14:paraId="59395056"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d) Curva implicita</w:t>
      </w:r>
    </w:p>
    <w:p w14:paraId="06CBE151"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e) Curva di indifferenza</w:t>
      </w:r>
    </w:p>
    <w:p w14:paraId="16724AEB" w14:textId="77777777" w:rsidR="00B91592" w:rsidRPr="00752450" w:rsidRDefault="00B91592">
      <w:pPr>
        <w:rPr>
          <w:rFonts w:ascii="Times New Roman" w:hAnsi="Times New Roman" w:cs="Times New Roman"/>
          <w:lang w:val="it-IT"/>
        </w:rPr>
        <w:spacing w:lineRule="auto" w:before="0" w:after="0" w:line="120"/>
        <w:widowControl/>
      </w:pPr>
    </w:p>
    <w:p w14:paraId="50503FC0" w14:textId="77777777" w:rsidR="00B91592" w:rsidRPr="00752450" w:rsidRDefault="00B91592">
      <w:pPr>
        <w:rPr>
          <w:rFonts w:ascii="Times New Roman" w:hAnsi="Times New Roman" w:cs="Times New Roman"/>
          <w:lang w:val="it-IT"/>
        </w:rPr>
        <w:spacing w:lineRule="auto" w:before="0" w:after="0" w:line="120"/>
        <w:widowControl/>
      </w:pPr>
    </w:p>
    <w:p w14:paraId="7CD0D75C" w14:textId="76B6A763" w:rsidR="00B91592" w:rsidRPr="00752450" w:rsidRDefault="00B91592" w:rsidP="00B91592">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t>1</w:t>
      </w:r>
      <w:r w:rsidR="0021429D" w:rsidRPr="00752450">
        <w:rPr>
          <w:rFonts w:ascii="Times New Roman" w:hAnsi="Times New Roman" w:cs="Times New Roman"/>
          <w:snapToGrid w:val="0"/>
          <w:lang w:val="it-IT"/>
          <w:b/>
        </w:rPr>
        <w:t>2</w:t>
      </w:r>
      <w:r w:rsidRPr="00752450">
        <w:rPr>
          <w:rFonts w:ascii="Times New Roman" w:hAnsi="Times New Roman" w:cs="Times New Roman"/>
          <w:snapToGrid w:val="0"/>
          <w:lang w:val="it-IT"/>
          <w:b/>
        </w:rPr>
        <w:t>. Quale delle seguenti è una capacità?</w:t>
      </w:r>
    </w:p>
    <w:p w14:paraId="72E2DB55"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a) Brevetti e marchi </w:t>
      </w:r>
    </w:p>
    <w:p w14:paraId="04052FEA" w14:textId="0C471012"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b) Reputazione </w:t>
      </w:r>
      <w:r w:rsidR="0021429D" w:rsidRPr="00752450">
        <w:rPr>
          <w:rFonts w:ascii="Times New Roman" w:hAnsi="Times New Roman" w:cs="Times New Roman"/>
          <w:snapToGrid w:val="0"/>
          <w:lang w:val="it-IT"/>
        </w:rPr>
        <w:t>dell’impresa</w:t>
      </w:r>
    </w:p>
    <w:p w14:paraId="560BC400" w14:textId="1925A109"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c) </w:t>
      </w:r>
      <w:r w:rsidR="0021429D" w:rsidRPr="00752450">
        <w:rPr>
          <w:rFonts w:ascii="Times New Roman" w:hAnsi="Times New Roman" w:cs="Times New Roman"/>
          <w:snapToGrid w:val="0"/>
          <w:lang w:val="it-IT"/>
        </w:rPr>
        <w:t xml:space="preserve">Il livello di istruzione dei dipendenti </w:t>
      </w:r>
    </w:p>
    <w:p w14:paraId="1C6B2359" w14:textId="1E7EA4C3"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d) </w:t>
      </w:r>
      <w:r w:rsidR="0021429D" w:rsidRPr="00752450">
        <w:rPr>
          <w:rFonts w:ascii="Times New Roman" w:hAnsi="Times New Roman" w:cs="Times New Roman"/>
          <w:snapToGrid w:val="0"/>
          <w:lang w:val="it-IT"/>
        </w:rPr>
        <w:t>I macchinari a disposizione di un’impresa</w:t>
      </w:r>
    </w:p>
    <w:p w14:paraId="77BF313D" w14:textId="2B529F65" w:rsidR="00B91592" w:rsidRPr="00752450" w:rsidRDefault="00B91592" w:rsidP="0021429D">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e) Competenze </w:t>
      </w:r>
      <w:r w:rsidR="0021429D" w:rsidRPr="00752450">
        <w:rPr>
          <w:rFonts w:ascii="Times New Roman" w:hAnsi="Times New Roman" w:cs="Times New Roman"/>
          <w:snapToGrid w:val="0"/>
          <w:lang w:val="it-IT"/>
        </w:rPr>
        <w:t>nell’</w:t>
      </w:r>
      <w:r w:rsidRPr="00752450">
        <w:rPr>
          <w:rFonts w:ascii="Times New Roman" w:hAnsi="Times New Roman" w:cs="Times New Roman"/>
          <w:snapToGrid w:val="0"/>
          <w:lang w:val="it-IT"/>
        </w:rPr>
        <w:t>approvvigionamento</w:t>
      </w:r>
      <w:r w:rsidR="001B2D8D" w:rsidRPr="00752450">
        <w:rPr>
          <w:rFonts w:ascii="Times New Roman" w:hAnsi="Times New Roman" w:cs="Times New Roman"/>
          <w:snapToGrid w:val="0"/>
          <w:lang w:val="it-IT"/>
        </w:rPr>
        <w:t xml:space="preserve"> delle materie prime</w:t>
      </w:r>
    </w:p>
    <w:p w14:paraId="2B5C2563" w14:textId="77777777" w:rsidR="00B91592" w:rsidRPr="00752450" w:rsidRDefault="00B91592">
      <w:pPr>
        <w:rPr>
          <w:rFonts w:ascii="Times New Roman" w:hAnsi="Times New Roman" w:cs="Times New Roman"/>
          <w:lang w:val="it-IT"/>
        </w:rPr>
        <w:spacing w:lineRule="auto" w:before="0" w:after="0" w:line="120"/>
        <w:widowControl/>
      </w:pPr>
    </w:p>
    <w:p w14:paraId="4F246D3F" w14:textId="77777777" w:rsidR="00B91592" w:rsidRPr="00752450" w:rsidRDefault="00B91592" w:rsidP="00B91592">
      <w:pPr>
        <w:rPr>
          <w:rFonts w:ascii="Times New Roman" w:hAnsi="Times New Roman" w:cs="Times New Roman"/>
          <w:snapToGrid w:val="0"/>
          <w:lang w:val="it-IT"/>
        </w:rPr>
        <w:spacing w:lineRule="auto" w:before="0" w:after="0" w:line="120"/>
        <w:widowControl/>
      </w:pPr>
    </w:p>
    <w:p w14:paraId="437FE539" w14:textId="1BB9B498" w:rsidR="00B91592" w:rsidRPr="00752450" w:rsidRDefault="00B91592" w:rsidP="00B91592">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t>1</w:t>
      </w:r>
      <w:r w:rsidR="0021429D" w:rsidRPr="00752450">
        <w:rPr>
          <w:rFonts w:ascii="Times New Roman" w:hAnsi="Times New Roman" w:cs="Times New Roman"/>
          <w:snapToGrid w:val="0"/>
          <w:lang w:val="it-IT"/>
          <w:b/>
        </w:rPr>
        <w:t>3</w:t>
      </w:r>
      <w:r w:rsidRPr="00752450">
        <w:rPr>
          <w:rFonts w:ascii="Times New Roman" w:hAnsi="Times New Roman" w:cs="Times New Roman"/>
          <w:snapToGrid w:val="0"/>
          <w:lang w:val="it-IT"/>
          <w:b/>
        </w:rPr>
        <w:t xml:space="preserve">. Quale termine descrive </w:t>
      </w:r>
      <w:r w:rsidR="0021429D" w:rsidRPr="00752450">
        <w:rPr>
          <w:rFonts w:ascii="Times New Roman" w:hAnsi="Times New Roman" w:cs="Times New Roman"/>
          <w:snapToGrid w:val="0"/>
          <w:lang w:val="it-IT"/>
          <w:b/>
        </w:rPr>
        <w:t xml:space="preserve">al </w:t>
      </w:r>
      <w:r w:rsidRPr="00752450">
        <w:rPr>
          <w:rFonts w:ascii="Times New Roman" w:hAnsi="Times New Roman" w:cs="Times New Roman"/>
          <w:snapToGrid w:val="0"/>
          <w:lang w:val="it-IT"/>
          <w:b/>
        </w:rPr>
        <w:t>meglio i beni che sono più preziosi se usati insieme che separati?</w:t>
      </w:r>
    </w:p>
    <w:p w14:paraId="1C89A5A8"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a) Isolamento</w:t>
      </w:r>
    </w:p>
    <w:p w14:paraId="67A4F1B9"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b) Creazione di valore</w:t>
      </w:r>
    </w:p>
    <w:p w14:paraId="3DDA424A"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c) Mobilità imperfetta</w:t>
      </w:r>
    </w:p>
    <w:p w14:paraId="792DE2ED" w14:textId="4328850A"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d) Scars</w:t>
      </w:r>
      <w:r w:rsidR="0021429D" w:rsidRPr="00752450">
        <w:rPr>
          <w:rFonts w:ascii="Times New Roman" w:hAnsi="Times New Roman" w:cs="Times New Roman"/>
          <w:snapToGrid w:val="0"/>
          <w:lang w:val="it-IT"/>
        </w:rPr>
        <w:t>ità</w:t>
      </w:r>
    </w:p>
    <w:p w14:paraId="70679A53" w14:textId="456F16BC"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e) </w:t>
      </w:r>
      <w:proofErr w:type="spellStart"/>
      <w:r w:rsidRPr="00752450">
        <w:rPr>
          <w:rFonts w:ascii="Times New Roman" w:hAnsi="Times New Roman" w:cs="Times New Roman"/>
          <w:snapToGrid w:val="0"/>
          <w:lang w:val="it-IT"/>
        </w:rPr>
        <w:t>Cospeciali</w:t>
      </w:r>
      <w:r w:rsidR="0021429D" w:rsidRPr="00752450">
        <w:rPr>
          <w:rFonts w:ascii="Times New Roman" w:hAnsi="Times New Roman" w:cs="Times New Roman"/>
          <w:snapToGrid w:val="0"/>
          <w:lang w:val="it-IT"/>
        </w:rPr>
        <w:t>zzazione</w:t>
      </w:r>
      <w:proofErr w:type="spellEnd"/>
    </w:p>
    <w:p w14:paraId="335B42F5" w14:textId="77777777" w:rsidR="00B91592" w:rsidRPr="00752450" w:rsidRDefault="00B91592">
      <w:pPr>
        <w:rPr>
          <w:rFonts w:ascii="Times New Roman" w:hAnsi="Times New Roman" w:cs="Times New Roman"/>
          <w:lang w:val="it-IT"/>
        </w:rPr>
        <w:spacing w:lineRule="auto" w:before="0" w:after="0" w:line="120"/>
        <w:widowControl/>
      </w:pPr>
    </w:p>
    <w:p w14:paraId="7961B8A1" w14:textId="77777777" w:rsidR="00B91592" w:rsidRPr="00752450" w:rsidRDefault="00B91592">
      <w:pPr>
        <w:rPr>
          <w:rFonts w:ascii="Times New Roman" w:hAnsi="Times New Roman" w:cs="Times New Roman"/>
          <w:lang w:val="it-IT"/>
        </w:rPr>
        <w:spacing w:lineRule="auto" w:before="0" w:after="0" w:line="120"/>
        <w:widowControl/>
      </w:pPr>
    </w:p>
    <w:p w14:paraId="54FF850A" w14:textId="67BD7773" w:rsidR="00B91592" w:rsidRPr="00752450" w:rsidRDefault="00B91592" w:rsidP="00B91592">
      <w:pPr>
        <w:widowControl w:val="0"/>
        <w:rPr>
          <w:rFonts w:ascii="Times New Roman" w:hAnsi="Times New Roman" w:cs="Times New Roman"/>
          <w:snapToGrid w:val="0"/>
          <w:lang w:val="it-IT"/>
        </w:rPr>
        <w:spacing w:lineRule="auto" w:line="276" w:before="180" w:after="80"/>
        <w:keepNext/>
      </w:pPr>
      <w:r>
        <w:rPr>
          <w:rFonts w:ascii="Times New Roman" w:hAnsi="Times New Roman" w:cs="Times New Roman"/>
          <w:snapToGrid w:val="0"/>
          <w:lang w:val="it-IT"/>
          <w:b/>
        </w:rPr>
        <w:t>14. Quale termine descrive un fenomeno in base al quale, a parità di capacità innovative, un nuovo entrante è disposto a spendere più di un incumbent per sviluppare un'innovazione?</w:t>
      </w:r>
    </w:p>
    <w:p w14:paraId="699FC5E5"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a) L'effetto di sostituzione</w:t>
      </w:r>
    </w:p>
    <w:p w14:paraId="3177C64C"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b) Intento strategico</w:t>
      </w:r>
    </w:p>
    <w:p w14:paraId="5AFF1EDC" w14:textId="2C2F879F"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c) T</w:t>
      </w:r>
      <w:r w:rsidR="0021429D" w:rsidRPr="00752450">
        <w:rPr>
          <w:rFonts w:ascii="Times New Roman" w:hAnsi="Times New Roman" w:cs="Times New Roman"/>
          <w:snapToGrid w:val="0"/>
          <w:lang w:val="it-IT"/>
        </w:rPr>
        <w:t>attica commerciale</w:t>
      </w:r>
    </w:p>
    <w:p w14:paraId="084FC22E" w14:textId="77777777"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d) </w:t>
      </w:r>
      <w:proofErr w:type="spellStart"/>
      <w:r w:rsidRPr="00752450">
        <w:rPr>
          <w:rFonts w:ascii="Times New Roman" w:hAnsi="Times New Roman" w:cs="Times New Roman"/>
          <w:snapToGrid w:val="0"/>
          <w:lang w:val="it-IT"/>
        </w:rPr>
        <w:t>Ipercompetizione</w:t>
      </w:r>
      <w:proofErr w:type="spellEnd"/>
    </w:p>
    <w:p w14:paraId="76D91388" w14:textId="3E6F1191"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e) </w:t>
      </w:r>
      <w:r w:rsidR="0021429D" w:rsidRPr="00752450">
        <w:rPr>
          <w:rFonts w:ascii="Times New Roman" w:hAnsi="Times New Roman" w:cs="Times New Roman"/>
          <w:snapToGrid w:val="0"/>
          <w:lang w:val="it-IT"/>
        </w:rPr>
        <w:t>C</w:t>
      </w:r>
      <w:r w:rsidRPr="00752450">
        <w:rPr>
          <w:rFonts w:ascii="Times New Roman" w:hAnsi="Times New Roman" w:cs="Times New Roman"/>
          <w:snapToGrid w:val="0"/>
          <w:lang w:val="it-IT"/>
        </w:rPr>
        <w:t>osti irrecuperabili</w:t>
      </w:r>
    </w:p>
    <w:p w14:paraId="00CF4AC9" w14:textId="77777777" w:rsidR="00B91592" w:rsidRPr="00752450" w:rsidRDefault="00B91592" w:rsidP="00B91592">
      <w:pPr>
        <w:widowControl w:val="0"/>
        <w:rPr>
          <w:rFonts w:ascii="Times New Roman" w:hAnsi="Times New Roman" w:cs="Times New Roman"/>
          <w:snapToGrid w:val="0"/>
          <w:lang w:val="it-IT"/>
        </w:rPr>
        <w:spacing w:lineRule="auto" w:before="0" w:after="0" w:line="120"/>
      </w:pPr>
    </w:p>
    <w:p w14:paraId="7AEE9363" w14:textId="77777777" w:rsidR="00B91592" w:rsidRPr="00752450" w:rsidRDefault="00B91592">
      <w:pPr>
        <w:rPr>
          <w:rFonts w:ascii="Times New Roman" w:hAnsi="Times New Roman" w:cs="Times New Roman"/>
          <w:lang w:val="it-IT"/>
        </w:rPr>
        <w:spacing w:lineRule="auto" w:before="0" w:after="0" w:line="120"/>
        <w:widowControl/>
      </w:pPr>
    </w:p>
    <w:p w14:paraId="1DF62797" w14:textId="45BA3C11" w:rsidR="00B91592" w:rsidRPr="00752450" w:rsidRDefault="00B91592" w:rsidP="00B91592">
      <w:pPr>
        <w:widowControl w:val="0"/>
        <w:rPr>
          <w:rFonts w:ascii="Times New Roman" w:hAnsi="Times New Roman" w:cs="Times New Roman"/>
          <w:snapToGrid w:val="0"/>
          <w:lang w:val="it-IT"/>
        </w:rPr>
        <w:spacing w:lineRule="auto" w:line="276" w:before="180" w:after="80"/>
        <w:keepNext/>
      </w:pPr>
      <w:r w:rsidRPr="00752450">
        <w:rPr>
          <w:rFonts w:ascii="Times New Roman" w:hAnsi="Times New Roman" w:cs="Times New Roman"/>
          <w:snapToGrid w:val="0"/>
          <w:lang w:val="it-IT"/>
          <w:b/>
        </w:rPr>
        <w:t>1</w:t>
      </w:r>
      <w:r w:rsidR="001B2D8D" w:rsidRPr="00752450">
        <w:rPr>
          <w:rFonts w:ascii="Times New Roman" w:hAnsi="Times New Roman" w:cs="Times New Roman"/>
          <w:snapToGrid w:val="0"/>
          <w:lang w:val="it-IT"/>
          <w:b/>
        </w:rPr>
        <w:t>5</w:t>
      </w:r>
      <w:r w:rsidRPr="00752450">
        <w:rPr>
          <w:rFonts w:ascii="Times New Roman" w:hAnsi="Times New Roman" w:cs="Times New Roman"/>
          <w:snapToGrid w:val="0"/>
          <w:lang w:val="it-IT"/>
          <w:b/>
        </w:rPr>
        <w:t xml:space="preserve">. Quale </w:t>
      </w:r>
      <w:r w:rsidR="001B2D8D" w:rsidRPr="00752450">
        <w:rPr>
          <w:rFonts w:ascii="Times New Roman" w:hAnsi="Times New Roman" w:cs="Times New Roman"/>
          <w:snapToGrid w:val="0"/>
          <w:lang w:val="it-IT"/>
          <w:b/>
        </w:rPr>
        <w:t>concetto</w:t>
      </w:r>
      <w:r w:rsidRPr="00752450">
        <w:rPr>
          <w:rFonts w:ascii="Times New Roman" w:hAnsi="Times New Roman" w:cs="Times New Roman"/>
          <w:snapToGrid w:val="0"/>
          <w:lang w:val="it-IT"/>
          <w:b/>
        </w:rPr>
        <w:t xml:space="preserve"> caratterizza meglio la battaglia tra le imprese per innovare per prime?</w:t>
      </w:r>
    </w:p>
    <w:p w14:paraId="07598FF8" w14:textId="4DC6929F"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a) Mercato per </w:t>
      </w:r>
      <w:r w:rsidR="0021429D" w:rsidRPr="00752450">
        <w:rPr>
          <w:rFonts w:ascii="Times New Roman" w:hAnsi="Times New Roman" w:cs="Times New Roman"/>
          <w:snapToGrid w:val="0"/>
          <w:lang w:val="it-IT"/>
        </w:rPr>
        <w:t xml:space="preserve">le </w:t>
      </w:r>
      <w:r w:rsidRPr="00752450">
        <w:rPr>
          <w:rFonts w:ascii="Times New Roman" w:hAnsi="Times New Roman" w:cs="Times New Roman"/>
          <w:snapToGrid w:val="0"/>
          <w:lang w:val="it-IT"/>
        </w:rPr>
        <w:t>nuove idee</w:t>
      </w:r>
    </w:p>
    <w:p w14:paraId="11F4D4D8" w14:textId="4B6B8644" w:rsidR="00B91592" w:rsidRPr="00752450" w:rsidRDefault="00B91592" w:rsidP="00B91592">
      <w:pPr>
        <w:widowControl w:val="0"/>
        <w:rPr>
          <w:rFonts w:ascii="Times New Roman" w:hAnsi="Times New Roman" w:cs="Times New Roman"/>
          <w:snapToGrid w:val="0"/>
          <w:lang w:val="it-IT"/>
        </w:rPr>
        <w:spacing w:lineRule="auto" w:line="276" w:before="0" w:after="100"/>
      </w:pPr>
      <w:r w:rsidRPr="00752450">
        <w:rPr>
          <w:rFonts w:ascii="Times New Roman" w:hAnsi="Times New Roman" w:cs="Times New Roman"/>
          <w:snapToGrid w:val="0"/>
          <w:lang w:val="it-IT"/>
        </w:rPr>
        <w:t xml:space="preserve">b) </w:t>
      </w:r>
      <w:r w:rsidR="0021429D" w:rsidRPr="00752450">
        <w:rPr>
          <w:rFonts w:ascii="Times New Roman" w:hAnsi="Times New Roman" w:cs="Times New Roman"/>
          <w:snapToGrid w:val="0"/>
          <w:lang w:val="it-IT"/>
        </w:rPr>
        <w:t>Mobilità imperfetta</w:t>
      </w:r>
    </w:p>
    <w:p w14:paraId="78961B56" w14:textId="5A9D2978" w:rsidR="00B91592" w:rsidRPr="00752450" w:rsidRDefault="00B91592" w:rsidP="00B91592">
      <w:pPr>
        <w:widowControl w:val="0"/>
        <w:rPr>
          <w:rFonts w:ascii="Times New Roman" w:hAnsi="Times New Roman" w:cs="Times New Roman"/>
          <w:snapToGrid w:val="0"/>
          <w:lang w:val="fr-FR"/>
        </w:rPr>
        <w:spacing w:lineRule="auto" w:line="276" w:before="0" w:after="100"/>
      </w:pPr>
      <w:r w:rsidRPr="00752450">
        <w:rPr>
          <w:rFonts w:ascii="Times New Roman" w:hAnsi="Times New Roman" w:cs="Times New Roman"/>
          <w:snapToGrid w:val="0"/>
          <w:lang w:val="it-IT"/>
        </w:rPr>
        <w:t xml:space="preserve">c) </w:t>
      </w:r>
      <w:r w:rsidR="0021429D" w:rsidRPr="00752450">
        <w:rPr>
          <w:rFonts w:ascii="Times New Roman" w:hAnsi="Times New Roman" w:cs="Times New Roman"/>
          <w:snapToGrid w:val="0"/>
          <w:lang w:val="it-IT"/>
        </w:rPr>
        <w:t>Distruzione creatrice</w:t>
      </w:r>
    </w:p>
    <w:p w14:paraId="31A3AD47" w14:textId="1E12E31A" w:rsidR="00B91592" w:rsidRPr="00752450" w:rsidRDefault="00B91592" w:rsidP="00B91592">
      <w:pPr>
        <w:widowControl w:val="0"/>
        <w:rPr>
          <w:rFonts w:ascii="Times New Roman" w:hAnsi="Times New Roman" w:cs="Times New Roman"/>
          <w:snapToGrid w:val="0"/>
          <w:lang w:val="fr-FR"/>
        </w:rPr>
        <w:spacing w:lineRule="auto" w:line="276" w:before="0" w:after="100"/>
      </w:pPr>
      <w:r w:rsidRPr="00752450">
        <w:rPr>
          <w:rFonts w:ascii="Times New Roman" w:hAnsi="Times New Roman" w:cs="Times New Roman"/>
          <w:snapToGrid w:val="0"/>
          <w:lang w:val="it-IT"/>
        </w:rPr>
        <w:t xml:space="preserve">d) </w:t>
      </w:r>
      <w:r w:rsidR="001B2D8D" w:rsidRPr="00752450">
        <w:rPr>
          <w:rFonts w:ascii="Times New Roman" w:hAnsi="Times New Roman" w:cs="Times New Roman"/>
          <w:snapToGrid w:val="0"/>
          <w:lang w:val="it-IT"/>
        </w:rPr>
        <w:t>Economie di scopo</w:t>
      </w:r>
      <w:r w:rsidRPr="00752450">
        <w:rPr>
          <w:rFonts w:ascii="Times New Roman" w:hAnsi="Times New Roman" w:cs="Times New Roman"/>
          <w:snapToGrid w:val="0"/>
          <w:lang w:val="it-IT"/>
        </w:rPr>
        <w:t xml:space="preserve"> </w:t>
      </w:r>
    </w:p>
    <w:p w14:paraId="6F3B3A02" w14:textId="77777777" w:rsidR="00B91592" w:rsidRPr="00752450" w:rsidRDefault="00B91592" w:rsidP="00B91592">
      <w:pPr>
        <w:widowControl w:val="0"/>
        <w:rPr>
          <w:rFonts w:ascii="Times New Roman" w:hAnsi="Times New Roman" w:cs="Times New Roman"/>
          <w:snapToGrid w:val="0"/>
          <w:lang w:val="fr-FR"/>
        </w:rPr>
        <w:spacing w:lineRule="auto" w:line="276" w:before="0" w:after="100"/>
      </w:pPr>
      <w:r w:rsidRPr="00752450">
        <w:rPr>
          <w:rFonts w:ascii="Times New Roman" w:hAnsi="Times New Roman" w:cs="Times New Roman"/>
          <w:snapToGrid w:val="0"/>
          <w:lang w:val="it-IT"/>
        </w:rPr>
        <w:t>e) Corsa al brevetto</w:t>
      </w:r>
    </w:p>
    <w:p w14:paraId="6A7ECFC8" w14:textId="2C205D75" w:rsidR="00752450" w:rsidRDefault="00752450">
      <w:pPr>
        <w:rPr>
          <w:rFonts w:ascii="Times New Roman" w:hAnsi="Times New Roman" w:cs="Times New Roman"/>
          <w:snapToGrid w:val="0"/>
          <w:lang w:val="fr-FR"/>
        </w:rPr>
        <w:spacing w:lineRule="auto" w:before="0" w:after="0" w:line="120"/>
        <w:widowControl/>
      </w:pPr>
      <w:r>
        <w:rPr>
          <w:rFonts w:ascii="Times New Roman" w:hAnsi="Times New Roman" w:cs="Times New Roman"/>
          <w:snapToGrid w:val="0"/>
          <w:lang w:val="fr-FR"/>
        </w:rPr>
        <w:br w:type="page"/>
      </w:r>
    </w:p>
    <w:p w14:paraId="70AE1D2E" w14:textId="77777777" w:rsidR="00B91592" w:rsidRPr="00752450" w:rsidRDefault="00B91592">
      <w:pPr>
        <w:rPr>
          <w:rFonts w:ascii="Times New Roman" w:hAnsi="Times New Roman" w:cs="Times New Roman"/>
          <w:snapToGrid w:val="0"/>
          <w:lang w:val="fr-FR"/>
        </w:rPr>
        <w:spacing w:lineRule="auto" w:before="0" w:after="0" w:line="120"/>
        <w:widowControl/>
      </w:pPr>
    </w:p>
    <w:p w14:paraId="7744BD76" w14:textId="509560D2" w:rsidR="00F30E9C" w:rsidRPr="00752450" w:rsidRDefault="005912AA" w:rsidP="00F30E9C">
      <w:pPr>
        <w:pStyle w:val="ListParagraph"/>
        <w:numPr>
          <w:ilvl w:val="0"/>
          <w:numId w:val="1"/>
        </w:numPr>
        <w:ind w:left="360"/>
        <w:rPr>
          <w:rFonts w:ascii="Times New Roman" w:hAnsi="Times New Roman" w:cs="Times New Roman"/>
          <w:smallCaps/>
          <w:lang w:val="it-IT"/>
        </w:rPr>
        <w:spacing w:lineRule="auto" w:line="276" w:before="0" w:after="100"/>
        <w:widowControl/>
      </w:pPr>
      <w:r>
        <w:rPr>
          <w:rFonts w:ascii="Times New Roman" w:hAnsi="Times New Roman" w:cs="Times New Roman"/>
          <w:smallCaps/>
          <w:lang w:val="it-IT"/>
        </w:rPr>
        <w:t>Domanda aperta. Vale il 40% del voto finale (12,8 punti su 32).</w:t>
      </w:r>
    </w:p>
    <w:p w14:paraId="35157B46" w14:textId="77777777" w:rsidR="005912AA" w:rsidRPr="00752450" w:rsidRDefault="005912AA" w:rsidP="005912AA">
      <w:pPr>
        <w:rPr>
          <w:rFonts w:ascii="Times New Roman" w:hAnsi="Times New Roman" w:cs="Times New Roman"/>
          <w:lang w:val="it-IT"/>
        </w:rPr>
        <w:spacing w:lineRule="auto" w:before="0" w:after="0" w:line="120"/>
        <w:widowControl/>
      </w:pPr>
    </w:p>
    <w:p w14:paraId="7574C215" w14:textId="2C25F9A7" w:rsidR="005912AA" w:rsidRPr="00752450" w:rsidRDefault="005912AA" w:rsidP="00752450">
      <w:pPr>
        <w:spacing w:line="276" w:lineRule="auto" w:before="0" w:after="100"/>
        <w:jc w:val="both"/>
        <w:rPr>
          <w:rFonts w:ascii="Times New Roman" w:hAnsi="Times New Roman" w:cs="Times New Roman"/>
          <w:lang w:val="it-IT"/>
        </w:rPr>
        <w:widowControl/>
      </w:pPr>
      <w:r w:rsidRPr="00752450">
        <w:rPr>
          <w:rFonts w:ascii="Times New Roman" w:hAnsi="Times New Roman" w:cs="Times New Roman"/>
          <w:lang w:val="it-IT"/>
        </w:rPr>
        <w:t>Anche se la maggior parte dei manager può essere d'accordo sul fatto che l'impresa debba organizzarsi in modo appropriato rispetto alle condizioni ambientali, essi possono avere opinioni differenti su quali siano queste condizioni ambientali e su cosa comporti una risposta appropriata a tali condizioni. Spiegate il ruolo del manager nello sviluppare un adattamento rispetto all'ambiente in cui l'impresa opera.</w:t>
      </w:r>
    </w:p>
    <w:p w14:paraId="6D792CCE" w14:textId="77777777" w:rsidR="005912AA" w:rsidRPr="00752450" w:rsidRDefault="005912AA" w:rsidP="005912AA">
      <w:pPr>
        <w:rPr>
          <w:rFonts w:ascii="Times New Roman" w:hAnsi="Times New Roman" w:cs="Times New Roman"/>
          <w:lang w:val="it-IT"/>
        </w:rPr>
        <w:spacing w:lineRule="auto" w:before="0" w:after="0" w:line="120"/>
        <w:widowControl/>
      </w:pPr>
    </w:p>
    <w:p w14:paraId="39D4CA86" w14:textId="4381FCA8" w:rsidR="005912AA" w:rsidRPr="00752450" w:rsidRDefault="005912AA">
      <w:pPr>
        <w:rPr>
          <w:rFonts w:ascii="Times New Roman" w:hAnsi="Times New Roman" w:cs="Times New Roman"/>
          <w:lang w:val="it-IT"/>
        </w:rPr>
        <w:spacing w:lineRule="auto" w:before="0" w:after="0" w:line="120"/>
        <w:widowControl/>
      </w:pPr>
      <w:r w:rsidRPr="00752450">
        <w:rPr>
          <w:rFonts w:ascii="Times New Roman" w:hAnsi="Times New Roman" w:cs="Times New Roman"/>
          <w:lang w:val="it-IT"/>
        </w:rPr>
        <w:br w:type="page"/>
      </w:r>
    </w:p>
    <w:p w14:paraId="6CC6829C" w14:textId="47B92091" w:rsidR="005912AA" w:rsidRPr="00752450" w:rsidRDefault="005912AA" w:rsidP="005912AA">
      <w:pPr>
        <w:rPr>
          <w:rFonts w:ascii="Times New Roman" w:hAnsi="Times New Roman" w:cs="Times New Roman"/>
          <w:smallCaps/>
          <w:lang w:val="it-IT"/>
        </w:rPr>
        <w:spacing w:lineRule="auto" w:line="276" w:before="0" w:after="100"/>
        <w:widowControl/>
      </w:pPr>
      <w:r w:rsidRPr="00752450">
        <w:rPr>
          <w:rFonts w:ascii="Times New Roman" w:hAnsi="Times New Roman" w:cs="Times New Roman"/>
          <w:smallCaps/>
          <w:lang w:val="it-IT"/>
          <w:b/>
        </w:rPr>
        <w:lastRenderedPageBreak/>
        <w:t>Risposte</w:t>
      </w:r>
    </w:p>
    <w:p w14:paraId="0D9A92C8" w14:textId="0AA8CB52" w:rsidR="005912AA" w:rsidRPr="00752450" w:rsidRDefault="005912AA" w:rsidP="005912AA">
      <w:pPr>
        <w:pStyle w:val="ListParagraph"/>
        <w:numPr>
          <w:ilvl w:val="0"/>
          <w:numId w:val="3"/>
        </w:numPr>
        <w:rPr>
          <w:rFonts w:ascii="Times New Roman" w:hAnsi="Times New Roman" w:cs="Times New Roman"/>
          <w:lang w:val="it-IT"/>
        </w:rPr>
        <w:spacing w:lineRule="auto" w:before="0" w:after="0" w:line="120"/>
        <w:widowControl/>
      </w:pPr>
    </w:p>
    <w:p w14:paraId="34A34019"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C</w:t>
      </w:r>
    </w:p>
    <w:p w14:paraId="75DEBE2B"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C</w:t>
      </w:r>
    </w:p>
    <w:p w14:paraId="7D327592"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D</w:t>
      </w:r>
    </w:p>
    <w:p w14:paraId="13D56F48"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E</w:t>
      </w:r>
    </w:p>
    <w:p w14:paraId="7E1ADFC4"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C</w:t>
      </w:r>
    </w:p>
    <w:p w14:paraId="68074E66"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D</w:t>
      </w:r>
    </w:p>
    <w:p w14:paraId="7B5783FB"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B</w:t>
      </w:r>
    </w:p>
    <w:p w14:paraId="676F27B9"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D</w:t>
      </w:r>
    </w:p>
    <w:p w14:paraId="2E53C17F" w14:textId="3E218DE3" w:rsidR="005912AA" w:rsidRPr="00752450" w:rsidRDefault="00752450"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E</w:t>
      </w:r>
    </w:p>
    <w:p w14:paraId="5E32DE15"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A</w:t>
      </w:r>
    </w:p>
    <w:p w14:paraId="607EA744"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E</w:t>
      </w:r>
    </w:p>
    <w:p w14:paraId="75E3BB29"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E</w:t>
      </w:r>
    </w:p>
    <w:p w14:paraId="3C8FFD78"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E</w:t>
      </w:r>
    </w:p>
    <w:p w14:paraId="7AFBBBE2"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A</w:t>
      </w:r>
    </w:p>
    <w:p w14:paraId="2663BE65" w14:textId="77777777" w:rsidR="005912AA" w:rsidRPr="00752450" w:rsidRDefault="005912AA" w:rsidP="005912AA">
      <w:pPr>
        <w:pStyle w:val="ListParagraph"/>
        <w:numPr>
          <w:ilvl w:val="0"/>
          <w:numId w:val="2"/>
        </w:numPr>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E</w:t>
      </w:r>
    </w:p>
    <w:p w14:paraId="5B8BF4BE" w14:textId="77777777" w:rsidR="005912AA" w:rsidRPr="00752450" w:rsidRDefault="005912AA" w:rsidP="005912AA">
      <w:pPr>
        <w:ind w:left="360"/>
        <w:rPr>
          <w:rFonts w:ascii="Times New Roman" w:hAnsi="Times New Roman" w:cs="Times New Roman"/>
          <w:lang w:val="it-IT"/>
        </w:rPr>
        <w:spacing w:lineRule="auto" w:before="0" w:after="0" w:line="120"/>
        <w:widowControl/>
      </w:pPr>
    </w:p>
    <w:p w14:paraId="08976FA8" w14:textId="09C0AEC5" w:rsidR="005912AA" w:rsidRPr="00752450" w:rsidRDefault="005912AA" w:rsidP="005912AA">
      <w:pPr>
        <w:rPr>
          <w:rFonts w:ascii="Times New Roman" w:hAnsi="Times New Roman" w:cs="Times New Roman"/>
          <w:lang w:val="it-IT"/>
        </w:rPr>
        <w:spacing w:lineRule="auto" w:line="276" w:before="0" w:after="100"/>
        <w:widowControl/>
      </w:pPr>
      <w:r>
        <w:rPr>
          <w:rFonts w:ascii="Times New Roman" w:hAnsi="Times New Roman" w:cs="Times New Roman"/>
          <w:lang w:val="it-IT"/>
        </w:rPr>
        <w:t>Domanda aperta</w:t>
      </w:r>
    </w:p>
    <w:p w14:paraId="7AA7D2FF" w14:textId="301A32E2" w:rsidR="005912AA" w:rsidRPr="00752450" w:rsidRDefault="005912AA" w:rsidP="00752450">
      <w:pPr>
        <w:jc w:val="both"/>
        <w:rPr>
          <w:rFonts w:ascii="Times New Roman" w:hAnsi="Times New Roman" w:cs="Times New Roman"/>
          <w:lang w:val="it-IT"/>
        </w:rPr>
        <w:spacing w:lineRule="auto" w:line="276" w:before="0" w:after="100"/>
        <w:widowControl/>
      </w:pPr>
      <w:r w:rsidRPr="00752450">
        <w:rPr>
          <w:rFonts w:ascii="Times New Roman" w:hAnsi="Times New Roman" w:cs="Times New Roman"/>
          <w:lang w:val="it-IT"/>
        </w:rPr>
        <w:t xml:space="preserve">Vedasi per una traccia di risposta la domanda 11 del capitolo 13. Notate: la memorizzazione è una forma di apprendimento a cui corrisponde poco credito in questo corso. Dunque, è accettabile fornire una risposta molto simile a quelle che trovate su </w:t>
      </w:r>
      <w:proofErr w:type="spellStart"/>
      <w:r w:rsidRPr="00752450">
        <w:rPr>
          <w:rFonts w:ascii="Times New Roman" w:hAnsi="Times New Roman" w:cs="Times New Roman"/>
          <w:lang w:val="it-IT"/>
        </w:rPr>
        <w:t>Moodle</w:t>
      </w:r>
      <w:proofErr w:type="spellEnd"/>
      <w:r w:rsidRPr="00752450">
        <w:rPr>
          <w:rFonts w:ascii="Times New Roman" w:hAnsi="Times New Roman" w:cs="Times New Roman"/>
          <w:lang w:val="it-IT"/>
        </w:rPr>
        <w:t xml:space="preserve"> nel vostro esame, ma per ottenere pieno punteggio dovrete anche dimostrare originalità e capacità di usare i concetti appresi nel corso. </w:t>
      </w:r>
    </w:p>
    <w:sectPr w:rsidR="005912AA" w:rsidRPr="00752450">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4550A5" w14:textId="77777777" w:rsidR="00D7553B" w:rsidRDefault="00D7553B" w:rsidP="005912AA">
      <w:r>
        <w:separator/>
      </w:r>
    </w:p>
  </w:endnote>
  <w:endnote w:type="continuationSeparator" w:id="0">
    <w:p w14:paraId="49F4914F" w14:textId="77777777" w:rsidR="00D7553B" w:rsidRDefault="00D7553B" w:rsidP="00591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78877135"/>
      <w:docPartObj>
        <w:docPartGallery w:val="Page Numbers (Bottom of Page)"/>
        <w:docPartUnique/>
      </w:docPartObj>
    </w:sdtPr>
    <w:sdtContent>
      <w:p w14:paraId="7D1B83E7" w14:textId="52680BED" w:rsidR="005912AA" w:rsidRDefault="005912AA" w:rsidP="001D517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6B1543" w14:textId="77777777" w:rsidR="005912AA" w:rsidRDefault="005912AA" w:rsidP="005912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00263632"/>
      <w:docPartObj>
        <w:docPartGallery w:val="Page Numbers (Bottom of Page)"/>
        <w:docPartUnique/>
      </w:docPartObj>
    </w:sdtPr>
    <w:sdtContent>
      <w:p w14:paraId="39E8EADC" w14:textId="09C18888" w:rsidR="005912AA" w:rsidRDefault="005912AA" w:rsidP="001D517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54024C" w14:textId="77777777" w:rsidR="005912AA" w:rsidRDefault="005912AA" w:rsidP="005912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36BCD2" w14:textId="77777777" w:rsidR="00D7553B" w:rsidRDefault="00D7553B" w:rsidP="005912AA">
      <w:r>
        <w:separator/>
      </w:r>
    </w:p>
  </w:footnote>
  <w:footnote w:type="continuationSeparator" w:id="0">
    <w:p w14:paraId="24C8C85A" w14:textId="77777777" w:rsidR="00D7553B" w:rsidRDefault="00D7553B" w:rsidP="005912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272AEA"/>
    <w:multiLevelType w:val="hybridMultilevel"/>
    <w:tmpl w:val="E7B218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C236FB"/>
    <w:multiLevelType w:val="hybridMultilevel"/>
    <w:tmpl w:val="60BEAD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2303C6"/>
    <w:multiLevelType w:val="hybridMultilevel"/>
    <w:tmpl w:val="E5245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8118501">
    <w:abstractNumId w:val="1"/>
  </w:num>
  <w:num w:numId="2" w16cid:durableId="1511944232">
    <w:abstractNumId w:val="2"/>
  </w:num>
  <w:num w:numId="3" w16cid:durableId="1530214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1D5"/>
    <w:rsid w:val="000748AB"/>
    <w:rsid w:val="0008438E"/>
    <w:rsid w:val="00102187"/>
    <w:rsid w:val="00183FFD"/>
    <w:rsid w:val="001B2D8D"/>
    <w:rsid w:val="001B59B2"/>
    <w:rsid w:val="0021429D"/>
    <w:rsid w:val="0023079C"/>
    <w:rsid w:val="004C5A0C"/>
    <w:rsid w:val="005912AA"/>
    <w:rsid w:val="006A0CD7"/>
    <w:rsid w:val="00752450"/>
    <w:rsid w:val="00784AA3"/>
    <w:rsid w:val="008D6C29"/>
    <w:rsid w:val="008F6A18"/>
    <w:rsid w:val="00A10684"/>
    <w:rsid w:val="00A10C7F"/>
    <w:rsid w:val="00A1219C"/>
    <w:rsid w:val="00A20BD9"/>
    <w:rsid w:val="00A45451"/>
    <w:rsid w:val="00AD47A0"/>
    <w:rsid w:val="00B259BF"/>
    <w:rsid w:val="00B84E76"/>
    <w:rsid w:val="00B91592"/>
    <w:rsid w:val="00BA7AE1"/>
    <w:rsid w:val="00C255BD"/>
    <w:rsid w:val="00CB1D74"/>
    <w:rsid w:val="00CC35F3"/>
    <w:rsid w:val="00CC41E4"/>
    <w:rsid w:val="00D135BA"/>
    <w:rsid w:val="00D7553B"/>
    <w:rsid w:val="00DA4AB3"/>
    <w:rsid w:val="00E26B1E"/>
    <w:rsid w:val="00F30E9C"/>
    <w:rsid w:val="00F3662D"/>
    <w:rsid w:val="00FA2F7E"/>
    <w:rsid w:val="00FE5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0371C7"/>
  <w15:chartTrackingRefBased/>
  <w15:docId w15:val="{5EC9D13A-E6E4-C74B-AA74-7E049EF45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12AA"/>
    <w:pPr>
      <w:ind w:left="720"/>
      <w:contextualSpacing/>
    </w:pPr>
  </w:style>
  <w:style w:type="paragraph" w:styleId="Footer">
    <w:name w:val="footer"/>
    <w:basedOn w:val="Normal"/>
    <w:link w:val="FooterChar"/>
    <w:uiPriority w:val="99"/>
    <w:unhideWhenUsed/>
    <w:rsid w:val="005912AA"/>
    <w:pPr>
      <w:tabs>
        <w:tab w:val="center" w:pos="4680"/>
        <w:tab w:val="right" w:pos="9360"/>
      </w:tabs>
    </w:pPr>
  </w:style>
  <w:style w:type="character" w:customStyle="1" w:styleId="FooterChar">
    <w:name w:val="Footer Char"/>
    <w:basedOn w:val="DefaultParagraphFont"/>
    <w:link w:val="Footer"/>
    <w:uiPriority w:val="99"/>
    <w:rsid w:val="005912AA"/>
  </w:style>
  <w:style w:type="character" w:styleId="PageNumber">
    <w:name w:val="page number"/>
    <w:basedOn w:val="DefaultParagraphFont"/>
    <w:uiPriority w:val="99"/>
    <w:semiHidden/>
    <w:unhideWhenUsed/>
    <w:rsid w:val="00591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5</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Danese</dc:creator>
  <cp:keywords/>
  <dc:description/>
  <cp:lastModifiedBy>Giuseppe Danese</cp:lastModifiedBy>
  <cp:revision>3</cp:revision>
  <dcterms:created xsi:type="dcterms:W3CDTF">2023-12-26T13:12:00Z</dcterms:created>
  <dcterms:modified xsi:type="dcterms:W3CDTF">2024-10-30T09:34:00Z</dcterms:modified>
</cp:coreProperties>
</file>